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1A36" w14:textId="77777777" w:rsidR="003637E9" w:rsidRDefault="00000000">
      <w:pPr>
        <w:pStyle w:val="Title"/>
        <w:spacing w:before="75"/>
      </w:pPr>
      <w:r>
        <w:rPr>
          <w:noProof/>
        </w:rPr>
        <mc:AlternateContent>
          <mc:Choice Requires="wpg">
            <w:drawing>
              <wp:anchor distT="0" distB="0" distL="0" distR="0" simplePos="0" relativeHeight="487493632" behindDoc="1" locked="0" layoutInCell="1" allowOverlap="1" wp14:anchorId="2DD5858F" wp14:editId="73718BF9">
                <wp:simplePos x="0" y="0"/>
                <wp:positionH relativeFrom="page">
                  <wp:posOffset>448055</wp:posOffset>
                </wp:positionH>
                <wp:positionV relativeFrom="paragraph">
                  <wp:posOffset>1523</wp:posOffset>
                </wp:positionV>
                <wp:extent cx="6656705" cy="11328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6705" cy="1132840"/>
                          <a:chOff x="0" y="0"/>
                          <a:chExt cx="6656705" cy="1132840"/>
                        </a:xfrm>
                      </wpg:grpSpPr>
                      <wps:wsp>
                        <wps:cNvPr id="2" name="Graphic 2"/>
                        <wps:cNvSpPr/>
                        <wps:spPr>
                          <a:xfrm>
                            <a:off x="0" y="0"/>
                            <a:ext cx="6656705" cy="1132840"/>
                          </a:xfrm>
                          <a:custGeom>
                            <a:avLst/>
                            <a:gdLst/>
                            <a:ahLst/>
                            <a:cxnLst/>
                            <a:rect l="l" t="t" r="r" b="b"/>
                            <a:pathLst>
                              <a:path w="6656705" h="1132840">
                                <a:moveTo>
                                  <a:pt x="6656451" y="1105154"/>
                                </a:moveTo>
                                <a:lnTo>
                                  <a:pt x="4399153" y="1105154"/>
                                </a:lnTo>
                                <a:lnTo>
                                  <a:pt x="4399153" y="45720"/>
                                </a:lnTo>
                                <a:lnTo>
                                  <a:pt x="4399153" y="0"/>
                                </a:lnTo>
                                <a:lnTo>
                                  <a:pt x="4371721" y="0"/>
                                </a:lnTo>
                                <a:lnTo>
                                  <a:pt x="4371721" y="45669"/>
                                </a:lnTo>
                                <a:lnTo>
                                  <a:pt x="4371721" y="1105154"/>
                                </a:lnTo>
                                <a:lnTo>
                                  <a:pt x="0" y="1105154"/>
                                </a:lnTo>
                                <a:lnTo>
                                  <a:pt x="0" y="1132586"/>
                                </a:lnTo>
                                <a:lnTo>
                                  <a:pt x="4371721" y="1132586"/>
                                </a:lnTo>
                                <a:lnTo>
                                  <a:pt x="4399153" y="1132586"/>
                                </a:lnTo>
                                <a:lnTo>
                                  <a:pt x="6656451" y="1132586"/>
                                </a:lnTo>
                                <a:lnTo>
                                  <a:pt x="6656451" y="1105154"/>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82168" y="45719"/>
                            <a:ext cx="628650" cy="771398"/>
                          </a:xfrm>
                          <a:prstGeom prst="rect">
                            <a:avLst/>
                          </a:prstGeom>
                        </pic:spPr>
                      </pic:pic>
                    </wpg:wgp>
                  </a:graphicData>
                </a:graphic>
              </wp:anchor>
            </w:drawing>
          </mc:Choice>
          <mc:Fallback>
            <w:pict>
              <v:group w14:anchorId="393BE0BC" id="Group 1" o:spid="_x0000_s1026" style="position:absolute;margin-left:35.3pt;margin-top:.1pt;width:524.15pt;height:89.2pt;z-index:-15822848;mso-wrap-distance-left:0;mso-wrap-distance-right:0;mso-position-horizontal-relative:page" coordsize="66567,11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">
                <v:shape id="Graphic 2" o:spid="_x0000_s1027" style="position:absolute;width:66567;height:11328;visibility:visible;mso-wrap-style:square;v-text-anchor:top" coordsize="6656705,113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" path="m6656451,1105154r-2257298,l4399153,45720r,-45720l4371721,r,45669l4371721,1105154,,1105154r,27432l4371721,1132586r27432,l6656451,1132586r,-27432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821;top:457;width:6287;height:7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">
                  <v:imagedata r:id="rId8" o:title=""/>
                </v:shape>
                <w10:wrap anchorx="page"/>
              </v:group>
            </w:pict>
          </mc:Fallback>
        </mc:AlternateContent>
      </w:r>
      <w:r>
        <w:t>St</w:t>
      </w:r>
      <w:r>
        <w:rPr>
          <w:spacing w:val="-2"/>
        </w:rPr>
        <w:t xml:space="preserve"> </w:t>
      </w:r>
      <w:r>
        <w:t>Mary’s</w:t>
      </w:r>
      <w:r>
        <w:rPr>
          <w:spacing w:val="-2"/>
        </w:rPr>
        <w:t xml:space="preserve"> </w:t>
      </w:r>
      <w:r>
        <w:t>Catholic</w:t>
      </w:r>
      <w:r>
        <w:rPr>
          <w:spacing w:val="-3"/>
        </w:rPr>
        <w:t xml:space="preserve"> </w:t>
      </w:r>
      <w:r>
        <w:rPr>
          <w:spacing w:val="-2"/>
        </w:rPr>
        <w:t>Primary</w:t>
      </w:r>
    </w:p>
    <w:p w14:paraId="73D96327" w14:textId="77777777" w:rsidR="003637E9" w:rsidRDefault="00000000">
      <w:pPr>
        <w:pStyle w:val="Title"/>
        <w:ind w:right="1853"/>
      </w:pPr>
      <w:r>
        <w:rPr>
          <w:spacing w:val="-2"/>
        </w:rPr>
        <w:t>School, Buckfast</w:t>
      </w:r>
    </w:p>
    <w:p w14:paraId="75BDD1B1" w14:textId="2B4FA668" w:rsidR="003637E9" w:rsidRDefault="00000000">
      <w:pPr>
        <w:spacing w:line="326" w:lineRule="exact"/>
        <w:ind w:left="235"/>
        <w:rPr>
          <w:rFonts w:ascii="Cambria"/>
          <w:b/>
          <w:sz w:val="28"/>
        </w:rPr>
      </w:pPr>
      <w:r>
        <w:rPr>
          <w:rFonts w:ascii="Cambria"/>
          <w:b/>
          <w:sz w:val="28"/>
        </w:rPr>
        <w:t>A</w:t>
      </w:r>
      <w:r>
        <w:rPr>
          <w:rFonts w:ascii="Cambria"/>
          <w:b/>
          <w:spacing w:val="-2"/>
          <w:sz w:val="28"/>
        </w:rPr>
        <w:t xml:space="preserve"> </w:t>
      </w:r>
      <w:r w:rsidR="00B72407">
        <w:rPr>
          <w:rFonts w:ascii="Cambria"/>
          <w:b/>
          <w:spacing w:val="-2"/>
          <w:sz w:val="28"/>
        </w:rPr>
        <w:t xml:space="preserve">Plymouth </w:t>
      </w:r>
      <w:r>
        <w:rPr>
          <w:rFonts w:ascii="Cambria"/>
          <w:b/>
          <w:sz w:val="28"/>
        </w:rPr>
        <w:t>CAST</w:t>
      </w:r>
      <w:r>
        <w:rPr>
          <w:rFonts w:ascii="Cambria"/>
          <w:b/>
          <w:spacing w:val="-1"/>
          <w:sz w:val="28"/>
        </w:rPr>
        <w:t xml:space="preserve"> </w:t>
      </w:r>
      <w:r>
        <w:rPr>
          <w:rFonts w:ascii="Cambria"/>
          <w:b/>
          <w:spacing w:val="-2"/>
          <w:sz w:val="28"/>
        </w:rPr>
        <w:t>School</w:t>
      </w:r>
    </w:p>
    <w:p w14:paraId="0E225D54" w14:textId="02A5DCC1" w:rsidR="003637E9" w:rsidRDefault="00000000">
      <w:pPr>
        <w:pStyle w:val="Heading1"/>
        <w:spacing w:before="74" w:line="276" w:lineRule="auto"/>
        <w:ind w:left="892" w:right="464"/>
      </w:pPr>
      <w:r>
        <w:br w:type="column"/>
      </w:r>
      <w:r>
        <w:t>PSHE</w:t>
      </w:r>
      <w:r>
        <w:rPr>
          <w:spacing w:val="-17"/>
        </w:rPr>
        <w:t xml:space="preserve"> </w:t>
      </w:r>
      <w:r>
        <w:t>and</w:t>
      </w:r>
      <w:r>
        <w:rPr>
          <w:spacing w:val="-18"/>
        </w:rPr>
        <w:t xml:space="preserve"> </w:t>
      </w:r>
      <w:r>
        <w:t>Citizenship Policy 202</w:t>
      </w:r>
      <w:r w:rsidR="00B72407">
        <w:t>5</w:t>
      </w:r>
    </w:p>
    <w:p w14:paraId="576313E4" w14:textId="77777777" w:rsidR="003637E9" w:rsidRDefault="003637E9">
      <w:pPr>
        <w:spacing w:line="276" w:lineRule="auto"/>
        <w:sectPr w:rsidR="003637E9">
          <w:type w:val="continuous"/>
          <w:pgSz w:w="11910" w:h="16850"/>
          <w:pgMar w:top="280" w:right="600" w:bottom="280" w:left="600" w:header="720" w:footer="720" w:gutter="0"/>
          <w:cols w:num="2" w:space="720" w:equalWidth="0">
            <w:col w:w="5818" w:space="1302"/>
            <w:col w:w="3590"/>
          </w:cols>
        </w:sectPr>
      </w:pPr>
    </w:p>
    <w:p w14:paraId="0EFEEA66" w14:textId="77777777" w:rsidR="003637E9" w:rsidRDefault="003637E9">
      <w:pPr>
        <w:pStyle w:val="BodyText"/>
        <w:ind w:left="0" w:firstLine="0"/>
        <w:rPr>
          <w:rFonts w:ascii="Calibri"/>
        </w:rPr>
      </w:pPr>
    </w:p>
    <w:p w14:paraId="6472F2FD" w14:textId="77777777" w:rsidR="003637E9" w:rsidRDefault="003637E9">
      <w:pPr>
        <w:pStyle w:val="BodyText"/>
        <w:spacing w:before="89"/>
        <w:ind w:left="0" w:firstLine="0"/>
        <w:rPr>
          <w:rFonts w:ascii="Calibri"/>
        </w:rPr>
      </w:pPr>
    </w:p>
    <w:p w14:paraId="28E0CCFF" w14:textId="77777777" w:rsidR="003637E9" w:rsidRDefault="00000000">
      <w:pPr>
        <w:pStyle w:val="Heading2"/>
        <w:spacing w:line="252" w:lineRule="exact"/>
        <w:rPr>
          <w:u w:val="none"/>
        </w:rPr>
      </w:pPr>
      <w:r>
        <w:rPr>
          <w:spacing w:val="-2"/>
        </w:rPr>
        <w:t>Rationale</w:t>
      </w:r>
    </w:p>
    <w:p w14:paraId="53251A7E" w14:textId="77777777" w:rsidR="003637E9" w:rsidRDefault="00000000">
      <w:pPr>
        <w:pStyle w:val="BodyText"/>
        <w:spacing w:line="252" w:lineRule="exact"/>
        <w:ind w:left="120" w:firstLine="0"/>
      </w:pPr>
      <w:r>
        <w:t>Our</w:t>
      </w:r>
      <w:r>
        <w:rPr>
          <w:spacing w:val="-9"/>
        </w:rPr>
        <w:t xml:space="preserve"> </w:t>
      </w:r>
      <w:r>
        <w:t>PSHE</w:t>
      </w:r>
      <w:r>
        <w:rPr>
          <w:spacing w:val="-5"/>
        </w:rPr>
        <w:t xml:space="preserve"> </w:t>
      </w:r>
      <w:r>
        <w:t>(Personal,</w:t>
      </w:r>
      <w:r>
        <w:rPr>
          <w:spacing w:val="-4"/>
        </w:rPr>
        <w:t xml:space="preserve"> </w:t>
      </w:r>
      <w:r>
        <w:t>Social,</w:t>
      </w:r>
      <w:r>
        <w:rPr>
          <w:spacing w:val="-4"/>
        </w:rPr>
        <w:t xml:space="preserve"> </w:t>
      </w:r>
      <w:r>
        <w:t>Health,</w:t>
      </w:r>
      <w:r>
        <w:rPr>
          <w:spacing w:val="-7"/>
        </w:rPr>
        <w:t xml:space="preserve"> </w:t>
      </w:r>
      <w:r>
        <w:t>Economic)</w:t>
      </w:r>
      <w:r>
        <w:rPr>
          <w:spacing w:val="-4"/>
        </w:rPr>
        <w:t xml:space="preserve"> </w:t>
      </w:r>
      <w:r>
        <w:t>and</w:t>
      </w:r>
      <w:r>
        <w:rPr>
          <w:spacing w:val="-6"/>
        </w:rPr>
        <w:t xml:space="preserve"> </w:t>
      </w:r>
      <w:r>
        <w:t>Citizenship</w:t>
      </w:r>
      <w:r>
        <w:rPr>
          <w:spacing w:val="-5"/>
        </w:rPr>
        <w:t xml:space="preserve"> </w:t>
      </w:r>
      <w:r>
        <w:t>education</w:t>
      </w:r>
      <w:r>
        <w:rPr>
          <w:spacing w:val="-7"/>
        </w:rPr>
        <w:t xml:space="preserve"> </w:t>
      </w:r>
      <w:r>
        <w:t>is</w:t>
      </w:r>
      <w:r>
        <w:rPr>
          <w:spacing w:val="-5"/>
        </w:rPr>
        <w:t xml:space="preserve"> </w:t>
      </w:r>
      <w:r>
        <w:t>based</w:t>
      </w:r>
      <w:r>
        <w:rPr>
          <w:spacing w:val="-8"/>
        </w:rPr>
        <w:t xml:space="preserve"> </w:t>
      </w:r>
      <w:r>
        <w:t>upon</w:t>
      </w:r>
      <w:r>
        <w:rPr>
          <w:spacing w:val="-6"/>
        </w:rPr>
        <w:t xml:space="preserve"> </w:t>
      </w:r>
      <w:r>
        <w:t>our</w:t>
      </w:r>
      <w:r>
        <w:rPr>
          <w:spacing w:val="-6"/>
        </w:rPr>
        <w:t xml:space="preserve"> </w:t>
      </w:r>
      <w:r>
        <w:rPr>
          <w:spacing w:val="-2"/>
        </w:rPr>
        <w:t>mission</w:t>
      </w:r>
    </w:p>
    <w:p w14:paraId="51763508" w14:textId="77777777" w:rsidR="003637E9" w:rsidRDefault="00000000">
      <w:pPr>
        <w:pStyle w:val="BodyText"/>
        <w:spacing w:before="2"/>
        <w:ind w:left="120" w:firstLine="0"/>
      </w:pPr>
      <w:r>
        <w:t>statement principles of ‘build, nurture, respect, enable and love unconditionally’ which are at the heart of everything</w:t>
      </w:r>
      <w:r>
        <w:rPr>
          <w:spacing w:val="-4"/>
        </w:rPr>
        <w:t xml:space="preserve"> </w:t>
      </w:r>
      <w:r>
        <w:t>we</w:t>
      </w:r>
      <w:r>
        <w:rPr>
          <w:spacing w:val="-2"/>
        </w:rPr>
        <w:t xml:space="preserve"> </w:t>
      </w:r>
      <w:r>
        <w:t>do</w:t>
      </w:r>
      <w:r>
        <w:rPr>
          <w:spacing w:val="-2"/>
        </w:rPr>
        <w:t xml:space="preserve"> </w:t>
      </w:r>
      <w:r>
        <w:t>at</w:t>
      </w:r>
      <w:r>
        <w:rPr>
          <w:spacing w:val="-3"/>
        </w:rPr>
        <w:t xml:space="preserve"> </w:t>
      </w:r>
      <w:r>
        <w:t>St</w:t>
      </w:r>
      <w:r>
        <w:rPr>
          <w:spacing w:val="-3"/>
        </w:rPr>
        <w:t xml:space="preserve"> </w:t>
      </w:r>
      <w:r>
        <w:t>Mary’s.</w:t>
      </w:r>
      <w:r>
        <w:rPr>
          <w:spacing w:val="40"/>
        </w:rPr>
        <w:t xml:space="preserve"> </w:t>
      </w:r>
      <w:r>
        <w:t>We</w:t>
      </w:r>
      <w:r>
        <w:rPr>
          <w:spacing w:val="-1"/>
        </w:rPr>
        <w:t xml:space="preserve"> </w:t>
      </w:r>
      <w:r>
        <w:t>are</w:t>
      </w:r>
      <w:r>
        <w:rPr>
          <w:spacing w:val="-2"/>
        </w:rPr>
        <w:t xml:space="preserve"> </w:t>
      </w:r>
      <w:r>
        <w:t>committed</w:t>
      </w:r>
      <w:r>
        <w:rPr>
          <w:spacing w:val="-4"/>
        </w:rPr>
        <w:t xml:space="preserve"> </w:t>
      </w:r>
      <w:r>
        <w:t>to</w:t>
      </w:r>
      <w:r>
        <w:rPr>
          <w:spacing w:val="-4"/>
        </w:rPr>
        <w:t xml:space="preserve"> </w:t>
      </w:r>
      <w:r>
        <w:t>ensuring</w:t>
      </w:r>
      <w:r>
        <w:rPr>
          <w:spacing w:val="-4"/>
        </w:rPr>
        <w:t xml:space="preserve"> </w:t>
      </w:r>
      <w:r>
        <w:t>that the</w:t>
      </w:r>
      <w:r>
        <w:rPr>
          <w:spacing w:val="-2"/>
        </w:rPr>
        <w:t xml:space="preserve"> </w:t>
      </w:r>
      <w:r>
        <w:t>emotional</w:t>
      </w:r>
      <w:r>
        <w:rPr>
          <w:spacing w:val="-3"/>
        </w:rPr>
        <w:t xml:space="preserve"> </w:t>
      </w:r>
      <w:r>
        <w:t>and</w:t>
      </w:r>
      <w:r>
        <w:rPr>
          <w:spacing w:val="-2"/>
        </w:rPr>
        <w:t xml:space="preserve"> </w:t>
      </w:r>
      <w:r>
        <w:t>social</w:t>
      </w:r>
      <w:r>
        <w:rPr>
          <w:spacing w:val="-3"/>
        </w:rPr>
        <w:t xml:space="preserve"> </w:t>
      </w:r>
      <w:r>
        <w:t>needs</w:t>
      </w:r>
      <w:r>
        <w:rPr>
          <w:spacing w:val="-4"/>
        </w:rPr>
        <w:t xml:space="preserve"> </w:t>
      </w:r>
      <w:r>
        <w:t>of all</w:t>
      </w:r>
      <w:r>
        <w:rPr>
          <w:spacing w:val="-2"/>
        </w:rPr>
        <w:t xml:space="preserve"> </w:t>
      </w:r>
      <w:r>
        <w:t>our children are met within our school environment, and we support the development of children’s health and wellbeing, self-esteem and confidence.</w:t>
      </w:r>
    </w:p>
    <w:p w14:paraId="3EDD44E7" w14:textId="77777777" w:rsidR="003637E9" w:rsidRDefault="00000000">
      <w:pPr>
        <w:pStyle w:val="BodyText"/>
        <w:spacing w:before="252"/>
        <w:ind w:left="120" w:right="156" w:firstLine="0"/>
      </w:pPr>
      <w:r>
        <w:t xml:space="preserve">As part of providing a broad and balanced PSHE curriculum, we </w:t>
      </w:r>
      <w:proofErr w:type="gramStart"/>
      <w:r>
        <w:t>are able to</w:t>
      </w:r>
      <w:proofErr w:type="gramEnd"/>
      <w:r>
        <w:t xml:space="preserve"> nurture and support the spiritual, moral, social and cultural (SMSC) development in young children and promote the fundamental British values in young lives. We support children to develop the knowledge, skills and understanding they need</w:t>
      </w:r>
      <w:r>
        <w:rPr>
          <w:spacing w:val="-2"/>
        </w:rPr>
        <w:t xml:space="preserve"> </w:t>
      </w:r>
      <w:r>
        <w:t>to</w:t>
      </w:r>
      <w:r>
        <w:rPr>
          <w:spacing w:val="-4"/>
        </w:rPr>
        <w:t xml:space="preserve"> </w:t>
      </w:r>
      <w:r>
        <w:t>lead</w:t>
      </w:r>
      <w:r>
        <w:rPr>
          <w:spacing w:val="-2"/>
        </w:rPr>
        <w:t xml:space="preserve"> </w:t>
      </w:r>
      <w:r>
        <w:t>confident,</w:t>
      </w:r>
      <w:r>
        <w:rPr>
          <w:spacing w:val="-2"/>
        </w:rPr>
        <w:t xml:space="preserve"> </w:t>
      </w:r>
      <w:r>
        <w:t>healthy</w:t>
      </w:r>
      <w:r>
        <w:rPr>
          <w:spacing w:val="-2"/>
        </w:rPr>
        <w:t xml:space="preserve"> </w:t>
      </w:r>
      <w:r>
        <w:t>and</w:t>
      </w:r>
      <w:r>
        <w:rPr>
          <w:spacing w:val="-2"/>
        </w:rPr>
        <w:t xml:space="preserve"> </w:t>
      </w:r>
      <w:r>
        <w:t>independent</w:t>
      </w:r>
      <w:r>
        <w:rPr>
          <w:spacing w:val="-1"/>
        </w:rPr>
        <w:t xml:space="preserve"> </w:t>
      </w:r>
      <w:r>
        <w:t>lives,</w:t>
      </w:r>
      <w:r>
        <w:rPr>
          <w:spacing w:val="-1"/>
        </w:rPr>
        <w:t xml:space="preserve"> </w:t>
      </w:r>
      <w:r>
        <w:t>and</w:t>
      </w:r>
      <w:r>
        <w:rPr>
          <w:spacing w:val="-4"/>
        </w:rPr>
        <w:t xml:space="preserve"> </w:t>
      </w:r>
      <w:r>
        <w:t>become</w:t>
      </w:r>
      <w:r>
        <w:rPr>
          <w:spacing w:val="-4"/>
        </w:rPr>
        <w:t xml:space="preserve"> </w:t>
      </w:r>
      <w:r>
        <w:t>responsible</w:t>
      </w:r>
      <w:r>
        <w:rPr>
          <w:spacing w:val="-2"/>
        </w:rPr>
        <w:t xml:space="preserve"> </w:t>
      </w:r>
      <w:r>
        <w:t>citizens.</w:t>
      </w:r>
      <w:r>
        <w:rPr>
          <w:spacing w:val="-3"/>
        </w:rPr>
        <w:t xml:space="preserve"> </w:t>
      </w:r>
      <w:r>
        <w:t>We</w:t>
      </w:r>
      <w:r>
        <w:rPr>
          <w:spacing w:val="-4"/>
        </w:rPr>
        <w:t xml:space="preserve"> </w:t>
      </w:r>
      <w:proofErr w:type="spellStart"/>
      <w:r>
        <w:t>recognise</w:t>
      </w:r>
      <w:proofErr w:type="spellEnd"/>
      <w:r>
        <w:rPr>
          <w:spacing w:val="-2"/>
        </w:rPr>
        <w:t xml:space="preserve"> </w:t>
      </w:r>
      <w:r>
        <w:t>that our school vision is crucial to this learning and should be at the heart of whole-school development.</w:t>
      </w:r>
    </w:p>
    <w:p w14:paraId="49A93952" w14:textId="77777777" w:rsidR="003637E9" w:rsidRDefault="003637E9">
      <w:pPr>
        <w:pStyle w:val="BodyText"/>
        <w:ind w:left="0" w:firstLine="0"/>
      </w:pPr>
    </w:p>
    <w:p w14:paraId="7C08CBBD" w14:textId="77777777" w:rsidR="003637E9" w:rsidRDefault="00000000">
      <w:pPr>
        <w:pStyle w:val="BodyText"/>
        <w:ind w:left="120" w:right="325" w:firstLine="0"/>
      </w:pPr>
      <w:r>
        <w:t>This policy has been</w:t>
      </w:r>
      <w:r>
        <w:rPr>
          <w:spacing w:val="-3"/>
        </w:rPr>
        <w:t xml:space="preserve"> </w:t>
      </w:r>
      <w:r>
        <w:t>drawn</w:t>
      </w:r>
      <w:r>
        <w:rPr>
          <w:spacing w:val="-1"/>
        </w:rPr>
        <w:t xml:space="preserve"> </w:t>
      </w:r>
      <w:r>
        <w:t>up</w:t>
      </w:r>
      <w:r>
        <w:rPr>
          <w:spacing w:val="-1"/>
        </w:rPr>
        <w:t xml:space="preserve"> </w:t>
      </w:r>
      <w:r>
        <w:t>in</w:t>
      </w:r>
      <w:r>
        <w:rPr>
          <w:spacing w:val="-1"/>
        </w:rPr>
        <w:t xml:space="preserve"> </w:t>
      </w:r>
      <w:r>
        <w:t>line with</w:t>
      </w:r>
      <w:r>
        <w:rPr>
          <w:spacing w:val="-3"/>
        </w:rPr>
        <w:t xml:space="preserve"> </w:t>
      </w:r>
      <w:r>
        <w:t>the</w:t>
      </w:r>
      <w:r>
        <w:rPr>
          <w:spacing w:val="-3"/>
        </w:rPr>
        <w:t xml:space="preserve"> </w:t>
      </w:r>
      <w:r>
        <w:t>National</w:t>
      </w:r>
      <w:r>
        <w:rPr>
          <w:spacing w:val="-2"/>
        </w:rPr>
        <w:t xml:space="preserve"> </w:t>
      </w:r>
      <w:r>
        <w:t>Curriculum Framework</w:t>
      </w:r>
      <w:r>
        <w:rPr>
          <w:spacing w:val="-2"/>
        </w:rPr>
        <w:t xml:space="preserve"> </w:t>
      </w:r>
      <w:r>
        <w:t>for</w:t>
      </w:r>
      <w:r>
        <w:rPr>
          <w:spacing w:val="-2"/>
        </w:rPr>
        <w:t xml:space="preserve"> </w:t>
      </w:r>
      <w:r>
        <w:t>PSHE</w:t>
      </w:r>
      <w:r>
        <w:rPr>
          <w:spacing w:val="-1"/>
        </w:rPr>
        <w:t xml:space="preserve"> </w:t>
      </w:r>
      <w:r>
        <w:t>and</w:t>
      </w:r>
      <w:r>
        <w:rPr>
          <w:spacing w:val="-1"/>
        </w:rPr>
        <w:t xml:space="preserve"> </w:t>
      </w:r>
      <w:r>
        <w:t>Citizenship (including DfE PSHE guidance 2021 and DfE guidance on Relationships and Sex Education updated 2021),</w:t>
      </w:r>
      <w:r>
        <w:rPr>
          <w:spacing w:val="-3"/>
        </w:rPr>
        <w:t xml:space="preserve"> </w:t>
      </w:r>
      <w:r>
        <w:t>together</w:t>
      </w:r>
      <w:r>
        <w:rPr>
          <w:spacing w:val="-3"/>
        </w:rPr>
        <w:t xml:space="preserve"> </w:t>
      </w:r>
      <w:r>
        <w:t>with</w:t>
      </w:r>
      <w:r>
        <w:rPr>
          <w:spacing w:val="-4"/>
        </w:rPr>
        <w:t xml:space="preserve"> </w:t>
      </w:r>
      <w:r>
        <w:t>the</w:t>
      </w:r>
      <w:r>
        <w:rPr>
          <w:spacing w:val="-4"/>
        </w:rPr>
        <w:t xml:space="preserve"> </w:t>
      </w:r>
      <w:r>
        <w:t>British</w:t>
      </w:r>
      <w:r>
        <w:rPr>
          <w:spacing w:val="-2"/>
        </w:rPr>
        <w:t xml:space="preserve"> </w:t>
      </w:r>
      <w:r>
        <w:t>Values</w:t>
      </w:r>
      <w:r>
        <w:rPr>
          <w:spacing w:val="-2"/>
        </w:rPr>
        <w:t xml:space="preserve"> </w:t>
      </w:r>
      <w:r>
        <w:t>(DfE</w:t>
      </w:r>
      <w:r>
        <w:rPr>
          <w:spacing w:val="-2"/>
        </w:rPr>
        <w:t xml:space="preserve"> </w:t>
      </w:r>
      <w:r>
        <w:t>guidance</w:t>
      </w:r>
      <w:r>
        <w:rPr>
          <w:spacing w:val="-2"/>
        </w:rPr>
        <w:t xml:space="preserve"> </w:t>
      </w:r>
      <w:r>
        <w:t>2014</w:t>
      </w:r>
      <w:r>
        <w:rPr>
          <w:spacing w:val="-1"/>
        </w:rPr>
        <w:t xml:space="preserve"> </w:t>
      </w:r>
      <w:r>
        <w:t>and</w:t>
      </w:r>
      <w:r>
        <w:rPr>
          <w:spacing w:val="-4"/>
        </w:rPr>
        <w:t xml:space="preserve"> </w:t>
      </w:r>
      <w:r>
        <w:t>outlined</w:t>
      </w:r>
      <w:r>
        <w:rPr>
          <w:spacing w:val="-2"/>
        </w:rPr>
        <w:t xml:space="preserve"> </w:t>
      </w:r>
      <w:r>
        <w:t>in</w:t>
      </w:r>
      <w:r>
        <w:rPr>
          <w:spacing w:val="-4"/>
        </w:rPr>
        <w:t xml:space="preserve"> </w:t>
      </w:r>
      <w:r>
        <w:t>the</w:t>
      </w:r>
      <w:r>
        <w:rPr>
          <w:spacing w:val="-4"/>
        </w:rPr>
        <w:t xml:space="preserve"> </w:t>
      </w:r>
      <w:r>
        <w:t xml:space="preserve">Prevent Strategy updated </w:t>
      </w:r>
      <w:r>
        <w:rPr>
          <w:spacing w:val="-2"/>
        </w:rPr>
        <w:t>2023).</w:t>
      </w:r>
    </w:p>
    <w:p w14:paraId="787D0067" w14:textId="77777777" w:rsidR="003637E9" w:rsidRDefault="003637E9">
      <w:pPr>
        <w:pStyle w:val="BodyText"/>
        <w:ind w:left="0" w:firstLine="0"/>
      </w:pPr>
    </w:p>
    <w:p w14:paraId="6E855B3D" w14:textId="77777777" w:rsidR="003637E9" w:rsidRDefault="00000000">
      <w:pPr>
        <w:pStyle w:val="Heading2"/>
        <w:rPr>
          <w:u w:val="none"/>
        </w:rPr>
      </w:pPr>
      <w:r>
        <w:rPr>
          <w:spacing w:val="-2"/>
        </w:rPr>
        <w:t>Co-</w:t>
      </w:r>
      <w:proofErr w:type="spellStart"/>
      <w:r>
        <w:rPr>
          <w:spacing w:val="-2"/>
        </w:rPr>
        <w:t>ordinator</w:t>
      </w:r>
      <w:proofErr w:type="spellEnd"/>
    </w:p>
    <w:p w14:paraId="0D0A1BB0" w14:textId="77777777" w:rsidR="003637E9" w:rsidRDefault="00000000">
      <w:pPr>
        <w:pStyle w:val="BodyText"/>
        <w:spacing w:before="1"/>
        <w:ind w:left="120" w:firstLine="0"/>
      </w:pPr>
      <w:r>
        <w:t>The</w:t>
      </w:r>
      <w:r>
        <w:rPr>
          <w:spacing w:val="-7"/>
        </w:rPr>
        <w:t xml:space="preserve"> </w:t>
      </w:r>
      <w:r>
        <w:t>PSHE</w:t>
      </w:r>
      <w:r>
        <w:rPr>
          <w:spacing w:val="-5"/>
        </w:rPr>
        <w:t xml:space="preserve"> </w:t>
      </w:r>
      <w:r>
        <w:t>coordinator</w:t>
      </w:r>
      <w:r>
        <w:rPr>
          <w:spacing w:val="-4"/>
        </w:rPr>
        <w:t xml:space="preserve"> </w:t>
      </w:r>
      <w:r>
        <w:t>is</w:t>
      </w:r>
      <w:r>
        <w:rPr>
          <w:spacing w:val="-8"/>
        </w:rPr>
        <w:t xml:space="preserve"> </w:t>
      </w:r>
      <w:r>
        <w:t>responsible</w:t>
      </w:r>
      <w:r>
        <w:rPr>
          <w:spacing w:val="-7"/>
        </w:rPr>
        <w:t xml:space="preserve"> </w:t>
      </w:r>
      <w:r>
        <w:rPr>
          <w:spacing w:val="-4"/>
        </w:rPr>
        <w:t>for:</w:t>
      </w:r>
    </w:p>
    <w:p w14:paraId="57D4F166" w14:textId="77777777" w:rsidR="003637E9" w:rsidRDefault="00000000">
      <w:pPr>
        <w:pStyle w:val="ListParagraph"/>
        <w:numPr>
          <w:ilvl w:val="0"/>
          <w:numId w:val="2"/>
        </w:numPr>
        <w:tabs>
          <w:tab w:val="left" w:pos="840"/>
        </w:tabs>
        <w:spacing w:before="1"/>
        <w:ind w:hanging="360"/>
      </w:pPr>
      <w:r>
        <w:t>Drawing</w:t>
      </w:r>
      <w:r>
        <w:rPr>
          <w:spacing w:val="-3"/>
        </w:rPr>
        <w:t xml:space="preserve"> </w:t>
      </w:r>
      <w:r>
        <w:t>up</w:t>
      </w:r>
      <w:r>
        <w:rPr>
          <w:spacing w:val="-2"/>
        </w:rPr>
        <w:t xml:space="preserve"> </w:t>
      </w:r>
      <w:r>
        <w:t>a</w:t>
      </w:r>
      <w:r>
        <w:rPr>
          <w:spacing w:val="-5"/>
        </w:rPr>
        <w:t xml:space="preserve"> </w:t>
      </w:r>
      <w:r>
        <w:t>scheme</w:t>
      </w:r>
      <w:r>
        <w:rPr>
          <w:spacing w:val="-4"/>
        </w:rPr>
        <w:t xml:space="preserve"> </w:t>
      </w:r>
      <w:r>
        <w:t>of</w:t>
      </w:r>
      <w:r>
        <w:rPr>
          <w:spacing w:val="-5"/>
        </w:rPr>
        <w:t xml:space="preserve"> </w:t>
      </w:r>
      <w:r>
        <w:t>work</w:t>
      </w:r>
      <w:r>
        <w:rPr>
          <w:spacing w:val="-4"/>
        </w:rPr>
        <w:t xml:space="preserve"> </w:t>
      </w:r>
      <w:r>
        <w:t>for</w:t>
      </w:r>
      <w:r>
        <w:rPr>
          <w:spacing w:val="-3"/>
        </w:rPr>
        <w:t xml:space="preserve"> </w:t>
      </w:r>
      <w:r>
        <w:t xml:space="preserve">PSHE </w:t>
      </w:r>
      <w:r>
        <w:rPr>
          <w:spacing w:val="-2"/>
        </w:rPr>
        <w:t>Citizenship</w:t>
      </w:r>
    </w:p>
    <w:p w14:paraId="1F3DB451" w14:textId="77777777" w:rsidR="003637E9" w:rsidRDefault="00000000">
      <w:pPr>
        <w:pStyle w:val="ListParagraph"/>
        <w:numPr>
          <w:ilvl w:val="0"/>
          <w:numId w:val="2"/>
        </w:numPr>
        <w:tabs>
          <w:tab w:val="left" w:pos="840"/>
        </w:tabs>
        <w:ind w:hanging="360"/>
      </w:pPr>
      <w:r>
        <w:t>Monitoring</w:t>
      </w:r>
      <w:r>
        <w:rPr>
          <w:spacing w:val="-9"/>
        </w:rPr>
        <w:t xml:space="preserve"> </w:t>
      </w:r>
      <w:r>
        <w:t>its</w:t>
      </w:r>
      <w:r>
        <w:rPr>
          <w:spacing w:val="-4"/>
        </w:rPr>
        <w:t xml:space="preserve"> </w:t>
      </w:r>
      <w:r>
        <w:rPr>
          <w:spacing w:val="-2"/>
        </w:rPr>
        <w:t>delivery</w:t>
      </w:r>
    </w:p>
    <w:p w14:paraId="1D3B4E3C" w14:textId="77777777" w:rsidR="003637E9" w:rsidRDefault="00000000">
      <w:pPr>
        <w:pStyle w:val="ListParagraph"/>
        <w:numPr>
          <w:ilvl w:val="0"/>
          <w:numId w:val="2"/>
        </w:numPr>
        <w:tabs>
          <w:tab w:val="left" w:pos="840"/>
        </w:tabs>
        <w:spacing w:line="269" w:lineRule="exact"/>
        <w:ind w:hanging="360"/>
      </w:pPr>
      <w:r>
        <w:t>Reviewing</w:t>
      </w:r>
      <w:r>
        <w:rPr>
          <w:spacing w:val="-7"/>
        </w:rPr>
        <w:t xml:space="preserve"> </w:t>
      </w:r>
      <w:r>
        <w:t>and</w:t>
      </w:r>
      <w:r>
        <w:rPr>
          <w:spacing w:val="-6"/>
        </w:rPr>
        <w:t xml:space="preserve"> </w:t>
      </w:r>
      <w:r>
        <w:t>updating</w:t>
      </w:r>
      <w:r>
        <w:rPr>
          <w:spacing w:val="-8"/>
        </w:rPr>
        <w:t xml:space="preserve"> </w:t>
      </w:r>
      <w:r>
        <w:t>the</w:t>
      </w:r>
      <w:r>
        <w:rPr>
          <w:spacing w:val="-8"/>
        </w:rPr>
        <w:t xml:space="preserve"> </w:t>
      </w:r>
      <w:r>
        <w:t>resources</w:t>
      </w:r>
      <w:r>
        <w:rPr>
          <w:spacing w:val="-5"/>
        </w:rPr>
        <w:t xml:space="preserve"> </w:t>
      </w:r>
      <w:r>
        <w:rPr>
          <w:spacing w:val="-2"/>
        </w:rPr>
        <w:t>needed</w:t>
      </w:r>
    </w:p>
    <w:p w14:paraId="0735203A" w14:textId="77777777" w:rsidR="003637E9" w:rsidRDefault="00000000">
      <w:pPr>
        <w:pStyle w:val="ListParagraph"/>
        <w:numPr>
          <w:ilvl w:val="0"/>
          <w:numId w:val="2"/>
        </w:numPr>
        <w:tabs>
          <w:tab w:val="left" w:pos="840"/>
        </w:tabs>
        <w:ind w:hanging="360"/>
      </w:pPr>
      <w:r>
        <w:t>Monitoring</w:t>
      </w:r>
      <w:r>
        <w:rPr>
          <w:spacing w:val="-7"/>
        </w:rPr>
        <w:t xml:space="preserve"> </w:t>
      </w:r>
      <w:r>
        <w:t>and</w:t>
      </w:r>
      <w:r>
        <w:rPr>
          <w:spacing w:val="-6"/>
        </w:rPr>
        <w:t xml:space="preserve"> </w:t>
      </w:r>
      <w:r>
        <w:t>reviewing</w:t>
      </w:r>
      <w:r>
        <w:rPr>
          <w:spacing w:val="-5"/>
        </w:rPr>
        <w:t xml:space="preserve"> </w:t>
      </w:r>
      <w:r>
        <w:t>the</w:t>
      </w:r>
      <w:r>
        <w:rPr>
          <w:spacing w:val="-6"/>
        </w:rPr>
        <w:t xml:space="preserve"> </w:t>
      </w:r>
      <w:r>
        <w:t>policy</w:t>
      </w:r>
      <w:r>
        <w:rPr>
          <w:spacing w:val="-4"/>
        </w:rPr>
        <w:t xml:space="preserve"> </w:t>
      </w:r>
      <w:r>
        <w:t>on</w:t>
      </w:r>
      <w:r>
        <w:rPr>
          <w:spacing w:val="-4"/>
        </w:rPr>
        <w:t xml:space="preserve"> </w:t>
      </w:r>
      <w:r>
        <w:t>a</w:t>
      </w:r>
      <w:r>
        <w:rPr>
          <w:spacing w:val="-7"/>
        </w:rPr>
        <w:t xml:space="preserve"> </w:t>
      </w:r>
      <w:r>
        <w:t>regular</w:t>
      </w:r>
      <w:r>
        <w:rPr>
          <w:spacing w:val="-3"/>
        </w:rPr>
        <w:t xml:space="preserve"> </w:t>
      </w:r>
      <w:r>
        <w:rPr>
          <w:spacing w:val="-4"/>
        </w:rPr>
        <w:t>basis</w:t>
      </w:r>
    </w:p>
    <w:p w14:paraId="1C220F0A" w14:textId="77777777" w:rsidR="003637E9" w:rsidRDefault="00000000">
      <w:pPr>
        <w:pStyle w:val="ListParagraph"/>
        <w:numPr>
          <w:ilvl w:val="0"/>
          <w:numId w:val="2"/>
        </w:numPr>
        <w:tabs>
          <w:tab w:val="left" w:pos="840"/>
        </w:tabs>
        <w:ind w:hanging="360"/>
      </w:pPr>
      <w:proofErr w:type="gramStart"/>
      <w:r>
        <w:t>Attending</w:t>
      </w:r>
      <w:proofErr w:type="gramEnd"/>
      <w:r>
        <w:rPr>
          <w:spacing w:val="-9"/>
        </w:rPr>
        <w:t xml:space="preserve"> </w:t>
      </w:r>
      <w:r>
        <w:t>relevant</w:t>
      </w:r>
      <w:r>
        <w:rPr>
          <w:spacing w:val="-7"/>
        </w:rPr>
        <w:t xml:space="preserve"> </w:t>
      </w:r>
      <w:r>
        <w:rPr>
          <w:spacing w:val="-2"/>
        </w:rPr>
        <w:t>meetings.</w:t>
      </w:r>
    </w:p>
    <w:p w14:paraId="61A7AE6D" w14:textId="77777777" w:rsidR="003637E9" w:rsidRDefault="003637E9">
      <w:pPr>
        <w:pStyle w:val="BodyText"/>
        <w:spacing w:before="251"/>
        <w:ind w:left="0" w:firstLine="0"/>
      </w:pPr>
    </w:p>
    <w:p w14:paraId="78DB637C" w14:textId="77777777" w:rsidR="003637E9" w:rsidRDefault="00000000">
      <w:pPr>
        <w:pStyle w:val="Heading2"/>
        <w:spacing w:line="252" w:lineRule="exact"/>
        <w:rPr>
          <w:u w:val="none"/>
        </w:rPr>
      </w:pPr>
      <w:r>
        <w:t>Aims</w:t>
      </w:r>
      <w:r>
        <w:rPr>
          <w:spacing w:val="-2"/>
        </w:rPr>
        <w:t xml:space="preserve"> </w:t>
      </w:r>
      <w:r>
        <w:t>of</w:t>
      </w:r>
      <w:r>
        <w:rPr>
          <w:spacing w:val="-2"/>
        </w:rPr>
        <w:t xml:space="preserve"> </w:t>
      </w:r>
      <w:r>
        <w:t>PSHE</w:t>
      </w:r>
      <w:r>
        <w:rPr>
          <w:spacing w:val="-2"/>
        </w:rPr>
        <w:t xml:space="preserve"> </w:t>
      </w:r>
      <w:r>
        <w:t>and</w:t>
      </w:r>
      <w:r>
        <w:rPr>
          <w:spacing w:val="-4"/>
        </w:rPr>
        <w:t xml:space="preserve"> </w:t>
      </w:r>
      <w:r>
        <w:rPr>
          <w:spacing w:val="-2"/>
        </w:rPr>
        <w:t>Citizenship</w:t>
      </w:r>
    </w:p>
    <w:p w14:paraId="13848EBA" w14:textId="77777777" w:rsidR="003637E9" w:rsidRDefault="00000000">
      <w:pPr>
        <w:pStyle w:val="BodyText"/>
        <w:ind w:left="120" w:right="325" w:firstLine="0"/>
      </w:pPr>
      <w:r>
        <w:t>St.</w:t>
      </w:r>
      <w:r>
        <w:rPr>
          <w:spacing w:val="-4"/>
        </w:rPr>
        <w:t xml:space="preserve"> </w:t>
      </w:r>
      <w:r>
        <w:t>Mary’s</w:t>
      </w:r>
      <w:r>
        <w:rPr>
          <w:spacing w:val="-2"/>
        </w:rPr>
        <w:t xml:space="preserve"> </w:t>
      </w:r>
      <w:r>
        <w:t>Catholic</w:t>
      </w:r>
      <w:r>
        <w:rPr>
          <w:spacing w:val="-2"/>
        </w:rPr>
        <w:t xml:space="preserve"> </w:t>
      </w:r>
      <w:r>
        <w:t>Primary</w:t>
      </w:r>
      <w:r>
        <w:rPr>
          <w:spacing w:val="-2"/>
        </w:rPr>
        <w:t xml:space="preserve"> </w:t>
      </w:r>
      <w:r>
        <w:t>School</w:t>
      </w:r>
      <w:r>
        <w:rPr>
          <w:spacing w:val="-4"/>
        </w:rPr>
        <w:t xml:space="preserve"> </w:t>
      </w:r>
      <w:r>
        <w:t>believes</w:t>
      </w:r>
      <w:r>
        <w:rPr>
          <w:spacing w:val="-4"/>
        </w:rPr>
        <w:t xml:space="preserve"> </w:t>
      </w:r>
      <w:r>
        <w:t>that</w:t>
      </w:r>
      <w:r>
        <w:rPr>
          <w:spacing w:val="-4"/>
        </w:rPr>
        <w:t xml:space="preserve"> </w:t>
      </w:r>
      <w:r>
        <w:t>by</w:t>
      </w:r>
      <w:r>
        <w:rPr>
          <w:spacing w:val="-3"/>
        </w:rPr>
        <w:t xml:space="preserve"> </w:t>
      </w:r>
      <w:r>
        <w:t>teaching</w:t>
      </w:r>
      <w:r>
        <w:rPr>
          <w:spacing w:val="-4"/>
        </w:rPr>
        <w:t xml:space="preserve"> </w:t>
      </w:r>
      <w:r>
        <w:t>PSHE</w:t>
      </w:r>
      <w:r>
        <w:rPr>
          <w:spacing w:val="-3"/>
        </w:rPr>
        <w:t xml:space="preserve"> </w:t>
      </w:r>
      <w:r>
        <w:t>and</w:t>
      </w:r>
      <w:r>
        <w:rPr>
          <w:spacing w:val="-3"/>
        </w:rPr>
        <w:t xml:space="preserve"> </w:t>
      </w:r>
      <w:r>
        <w:t>citizenship</w:t>
      </w:r>
      <w:r>
        <w:rPr>
          <w:spacing w:val="-3"/>
        </w:rPr>
        <w:t xml:space="preserve"> </w:t>
      </w:r>
      <w:r>
        <w:t>we</w:t>
      </w:r>
      <w:r>
        <w:rPr>
          <w:spacing w:val="-3"/>
        </w:rPr>
        <w:t xml:space="preserve"> </w:t>
      </w:r>
      <w:r>
        <w:t>are</w:t>
      </w:r>
      <w:r>
        <w:rPr>
          <w:spacing w:val="-3"/>
        </w:rPr>
        <w:t xml:space="preserve"> </w:t>
      </w:r>
      <w:r>
        <w:t>developing</w:t>
      </w:r>
      <w:r>
        <w:rPr>
          <w:spacing w:val="-3"/>
        </w:rPr>
        <w:t xml:space="preserve"> </w:t>
      </w:r>
      <w:r>
        <w:t>the self-awareness, positive self-esteem and confidence to enable children to</w:t>
      </w:r>
    </w:p>
    <w:p w14:paraId="5F6420A7" w14:textId="77777777" w:rsidR="003637E9" w:rsidRDefault="00000000">
      <w:pPr>
        <w:pStyle w:val="ListParagraph"/>
        <w:numPr>
          <w:ilvl w:val="0"/>
          <w:numId w:val="2"/>
        </w:numPr>
        <w:tabs>
          <w:tab w:val="left" w:pos="840"/>
        </w:tabs>
        <w:spacing w:before="2"/>
        <w:ind w:hanging="360"/>
      </w:pPr>
      <w:r>
        <w:t>Stay</w:t>
      </w:r>
      <w:r>
        <w:rPr>
          <w:spacing w:val="-5"/>
        </w:rPr>
        <w:t xml:space="preserve"> </w:t>
      </w:r>
      <w:r>
        <w:t>as</w:t>
      </w:r>
      <w:r>
        <w:rPr>
          <w:spacing w:val="-5"/>
        </w:rPr>
        <w:t xml:space="preserve"> </w:t>
      </w:r>
      <w:r>
        <w:t>healthy</w:t>
      </w:r>
      <w:r>
        <w:rPr>
          <w:spacing w:val="-6"/>
        </w:rPr>
        <w:t xml:space="preserve"> </w:t>
      </w:r>
      <w:r>
        <w:t>as</w:t>
      </w:r>
      <w:r>
        <w:rPr>
          <w:spacing w:val="-4"/>
        </w:rPr>
        <w:t xml:space="preserve"> </w:t>
      </w:r>
      <w:r>
        <w:t>possible</w:t>
      </w:r>
      <w:r>
        <w:rPr>
          <w:spacing w:val="-3"/>
        </w:rPr>
        <w:t xml:space="preserve"> </w:t>
      </w:r>
      <w:r>
        <w:t>(mentally</w:t>
      </w:r>
      <w:r>
        <w:rPr>
          <w:spacing w:val="-3"/>
        </w:rPr>
        <w:t xml:space="preserve"> </w:t>
      </w:r>
      <w:r>
        <w:t>and</w:t>
      </w:r>
      <w:r>
        <w:rPr>
          <w:spacing w:val="-4"/>
        </w:rPr>
        <w:t xml:space="preserve"> </w:t>
      </w:r>
      <w:r>
        <w:rPr>
          <w:spacing w:val="-2"/>
        </w:rPr>
        <w:t>physically)</w:t>
      </w:r>
    </w:p>
    <w:p w14:paraId="1F459185" w14:textId="77777777" w:rsidR="003637E9" w:rsidRDefault="00000000">
      <w:pPr>
        <w:pStyle w:val="ListParagraph"/>
        <w:numPr>
          <w:ilvl w:val="0"/>
          <w:numId w:val="2"/>
        </w:numPr>
        <w:tabs>
          <w:tab w:val="left" w:pos="840"/>
        </w:tabs>
        <w:ind w:hanging="360"/>
      </w:pPr>
      <w:r>
        <w:t>Keep</w:t>
      </w:r>
      <w:r>
        <w:rPr>
          <w:spacing w:val="-5"/>
        </w:rPr>
        <w:t xml:space="preserve"> </w:t>
      </w:r>
      <w:r>
        <w:t>themselves</w:t>
      </w:r>
      <w:r>
        <w:rPr>
          <w:spacing w:val="-4"/>
        </w:rPr>
        <w:t xml:space="preserve"> </w:t>
      </w:r>
      <w:r>
        <w:t>and</w:t>
      </w:r>
      <w:r>
        <w:rPr>
          <w:spacing w:val="-6"/>
        </w:rPr>
        <w:t xml:space="preserve"> </w:t>
      </w:r>
      <w:r>
        <w:t>others</w:t>
      </w:r>
      <w:r>
        <w:rPr>
          <w:spacing w:val="-3"/>
        </w:rPr>
        <w:t xml:space="preserve"> </w:t>
      </w:r>
      <w:r>
        <w:rPr>
          <w:spacing w:val="-4"/>
        </w:rPr>
        <w:t>safe</w:t>
      </w:r>
    </w:p>
    <w:p w14:paraId="4AEC4F8B" w14:textId="77777777" w:rsidR="003637E9" w:rsidRDefault="00000000">
      <w:pPr>
        <w:pStyle w:val="ListParagraph"/>
        <w:numPr>
          <w:ilvl w:val="0"/>
          <w:numId w:val="2"/>
        </w:numPr>
        <w:tabs>
          <w:tab w:val="left" w:pos="840"/>
        </w:tabs>
        <w:ind w:hanging="360"/>
      </w:pPr>
      <w:r>
        <w:t>Develop</w:t>
      </w:r>
      <w:r>
        <w:rPr>
          <w:spacing w:val="-8"/>
        </w:rPr>
        <w:t xml:space="preserve"> </w:t>
      </w:r>
      <w:r>
        <w:t>social</w:t>
      </w:r>
      <w:r>
        <w:rPr>
          <w:spacing w:val="-7"/>
        </w:rPr>
        <w:t xml:space="preserve"> </w:t>
      </w:r>
      <w:r>
        <w:rPr>
          <w:spacing w:val="-2"/>
        </w:rPr>
        <w:t>skills</w:t>
      </w:r>
    </w:p>
    <w:p w14:paraId="66B4521F" w14:textId="77777777" w:rsidR="003637E9" w:rsidRDefault="00000000">
      <w:pPr>
        <w:pStyle w:val="ListParagraph"/>
        <w:numPr>
          <w:ilvl w:val="0"/>
          <w:numId w:val="2"/>
        </w:numPr>
        <w:tabs>
          <w:tab w:val="left" w:pos="840"/>
        </w:tabs>
        <w:ind w:hanging="360"/>
      </w:pPr>
      <w:r>
        <w:t>Have</w:t>
      </w:r>
      <w:r>
        <w:rPr>
          <w:spacing w:val="-10"/>
        </w:rPr>
        <w:t xml:space="preserve"> </w:t>
      </w:r>
      <w:r>
        <w:t>worthwhile</w:t>
      </w:r>
      <w:r>
        <w:rPr>
          <w:spacing w:val="-7"/>
        </w:rPr>
        <w:t xml:space="preserve"> </w:t>
      </w:r>
      <w:r>
        <w:t>and</w:t>
      </w:r>
      <w:r>
        <w:rPr>
          <w:spacing w:val="-9"/>
        </w:rPr>
        <w:t xml:space="preserve"> </w:t>
      </w:r>
      <w:r>
        <w:t>fulfilling</w:t>
      </w:r>
      <w:r>
        <w:rPr>
          <w:spacing w:val="-7"/>
        </w:rPr>
        <w:t xml:space="preserve"> </w:t>
      </w:r>
      <w:r>
        <w:rPr>
          <w:spacing w:val="-2"/>
        </w:rPr>
        <w:t>relationships</w:t>
      </w:r>
    </w:p>
    <w:p w14:paraId="2EBF6C2B" w14:textId="77777777" w:rsidR="003637E9" w:rsidRDefault="00000000">
      <w:pPr>
        <w:pStyle w:val="ListParagraph"/>
        <w:numPr>
          <w:ilvl w:val="0"/>
          <w:numId w:val="2"/>
        </w:numPr>
        <w:tabs>
          <w:tab w:val="left" w:pos="840"/>
        </w:tabs>
        <w:spacing w:line="269" w:lineRule="exact"/>
        <w:ind w:hanging="360"/>
      </w:pPr>
      <w:r>
        <w:t>Respect</w:t>
      </w:r>
      <w:r>
        <w:rPr>
          <w:spacing w:val="-8"/>
        </w:rPr>
        <w:t xml:space="preserve"> </w:t>
      </w:r>
      <w:r>
        <w:t>the</w:t>
      </w:r>
      <w:r>
        <w:rPr>
          <w:spacing w:val="-6"/>
        </w:rPr>
        <w:t xml:space="preserve"> </w:t>
      </w:r>
      <w:r>
        <w:t>difference</w:t>
      </w:r>
      <w:r>
        <w:rPr>
          <w:spacing w:val="-6"/>
        </w:rPr>
        <w:t xml:space="preserve"> </w:t>
      </w:r>
      <w:r>
        <w:t>between</w:t>
      </w:r>
      <w:r>
        <w:rPr>
          <w:spacing w:val="-6"/>
        </w:rPr>
        <w:t xml:space="preserve"> </w:t>
      </w:r>
      <w:r>
        <w:rPr>
          <w:spacing w:val="-2"/>
        </w:rPr>
        <w:t>people</w:t>
      </w:r>
    </w:p>
    <w:p w14:paraId="00A57F99" w14:textId="77777777" w:rsidR="003637E9" w:rsidRDefault="00000000">
      <w:pPr>
        <w:pStyle w:val="ListParagraph"/>
        <w:numPr>
          <w:ilvl w:val="0"/>
          <w:numId w:val="2"/>
        </w:numPr>
        <w:tabs>
          <w:tab w:val="left" w:pos="840"/>
        </w:tabs>
        <w:ind w:hanging="360"/>
      </w:pPr>
      <w:r>
        <w:t>Develop</w:t>
      </w:r>
      <w:r>
        <w:rPr>
          <w:spacing w:val="-8"/>
        </w:rPr>
        <w:t xml:space="preserve"> </w:t>
      </w:r>
      <w:r>
        <w:t>independence</w:t>
      </w:r>
      <w:r>
        <w:rPr>
          <w:spacing w:val="-8"/>
        </w:rPr>
        <w:t xml:space="preserve"> </w:t>
      </w:r>
      <w:r>
        <w:t>and</w:t>
      </w:r>
      <w:r>
        <w:rPr>
          <w:spacing w:val="-8"/>
        </w:rPr>
        <w:t xml:space="preserve"> </w:t>
      </w:r>
      <w:r>
        <w:rPr>
          <w:spacing w:val="-2"/>
        </w:rPr>
        <w:t>responsibility</w:t>
      </w:r>
    </w:p>
    <w:p w14:paraId="681CB91E" w14:textId="77777777" w:rsidR="003637E9" w:rsidRDefault="00000000">
      <w:pPr>
        <w:pStyle w:val="ListParagraph"/>
        <w:numPr>
          <w:ilvl w:val="0"/>
          <w:numId w:val="2"/>
        </w:numPr>
        <w:tabs>
          <w:tab w:val="left" w:pos="840"/>
        </w:tabs>
        <w:ind w:hanging="360"/>
      </w:pPr>
      <w:r>
        <w:t>Awareness</w:t>
      </w:r>
      <w:r>
        <w:rPr>
          <w:spacing w:val="-5"/>
        </w:rPr>
        <w:t xml:space="preserve"> </w:t>
      </w:r>
      <w:r>
        <w:t>of</w:t>
      </w:r>
      <w:r>
        <w:rPr>
          <w:spacing w:val="-5"/>
        </w:rPr>
        <w:t xml:space="preserve"> </w:t>
      </w:r>
      <w:r>
        <w:t>money</w:t>
      </w:r>
      <w:r>
        <w:rPr>
          <w:spacing w:val="-6"/>
        </w:rPr>
        <w:t xml:space="preserve"> </w:t>
      </w:r>
      <w:r>
        <w:t>and</w:t>
      </w:r>
      <w:r>
        <w:rPr>
          <w:spacing w:val="-5"/>
        </w:rPr>
        <w:t xml:space="preserve"> </w:t>
      </w:r>
      <w:r>
        <w:t>economic</w:t>
      </w:r>
      <w:r>
        <w:rPr>
          <w:spacing w:val="-6"/>
        </w:rPr>
        <w:t xml:space="preserve"> </w:t>
      </w:r>
      <w:r>
        <w:rPr>
          <w:spacing w:val="-2"/>
        </w:rPr>
        <w:t>education</w:t>
      </w:r>
    </w:p>
    <w:p w14:paraId="30F69801" w14:textId="77777777" w:rsidR="003637E9" w:rsidRDefault="00000000">
      <w:pPr>
        <w:pStyle w:val="ListParagraph"/>
        <w:numPr>
          <w:ilvl w:val="0"/>
          <w:numId w:val="2"/>
        </w:numPr>
        <w:tabs>
          <w:tab w:val="left" w:pos="840"/>
        </w:tabs>
        <w:ind w:hanging="360"/>
      </w:pPr>
      <w:r>
        <w:t>Play</w:t>
      </w:r>
      <w:r>
        <w:rPr>
          <w:spacing w:val="-3"/>
        </w:rPr>
        <w:t xml:space="preserve"> </w:t>
      </w:r>
      <w:r>
        <w:t>an</w:t>
      </w:r>
      <w:r>
        <w:rPr>
          <w:spacing w:val="-3"/>
        </w:rPr>
        <w:t xml:space="preserve"> </w:t>
      </w:r>
      <w:r>
        <w:t>active</w:t>
      </w:r>
      <w:r>
        <w:rPr>
          <w:spacing w:val="-5"/>
        </w:rPr>
        <w:t xml:space="preserve"> </w:t>
      </w:r>
      <w:r>
        <w:t>role</w:t>
      </w:r>
      <w:r>
        <w:rPr>
          <w:spacing w:val="-2"/>
        </w:rPr>
        <w:t xml:space="preserve"> </w:t>
      </w:r>
      <w:r>
        <w:t>as</w:t>
      </w:r>
      <w:r>
        <w:rPr>
          <w:spacing w:val="-4"/>
        </w:rPr>
        <w:t xml:space="preserve"> </w:t>
      </w:r>
      <w:r>
        <w:t>members</w:t>
      </w:r>
      <w:r>
        <w:rPr>
          <w:spacing w:val="-4"/>
        </w:rPr>
        <w:t xml:space="preserve"> </w:t>
      </w:r>
      <w:r>
        <w:t>of</w:t>
      </w:r>
      <w:r>
        <w:rPr>
          <w:spacing w:val="-3"/>
        </w:rPr>
        <w:t xml:space="preserve"> </w:t>
      </w:r>
      <w:r>
        <w:t>a</w:t>
      </w:r>
      <w:r>
        <w:rPr>
          <w:spacing w:val="-3"/>
        </w:rPr>
        <w:t xml:space="preserve"> </w:t>
      </w:r>
      <w:r>
        <w:t>democratic</w:t>
      </w:r>
      <w:r>
        <w:rPr>
          <w:spacing w:val="-6"/>
        </w:rPr>
        <w:t xml:space="preserve"> </w:t>
      </w:r>
      <w:r>
        <w:rPr>
          <w:spacing w:val="-2"/>
        </w:rPr>
        <w:t>society</w:t>
      </w:r>
    </w:p>
    <w:p w14:paraId="7F323713" w14:textId="77777777" w:rsidR="003637E9" w:rsidRDefault="00000000">
      <w:pPr>
        <w:pStyle w:val="ListParagraph"/>
        <w:numPr>
          <w:ilvl w:val="0"/>
          <w:numId w:val="2"/>
        </w:numPr>
        <w:tabs>
          <w:tab w:val="left" w:pos="840"/>
        </w:tabs>
        <w:ind w:hanging="360"/>
      </w:pPr>
      <w:r>
        <w:t>Make</w:t>
      </w:r>
      <w:r>
        <w:rPr>
          <w:spacing w:val="-6"/>
        </w:rPr>
        <w:t xml:space="preserve"> </w:t>
      </w:r>
      <w:r>
        <w:t>the</w:t>
      </w:r>
      <w:r>
        <w:rPr>
          <w:spacing w:val="-5"/>
        </w:rPr>
        <w:t xml:space="preserve"> </w:t>
      </w:r>
      <w:r>
        <w:t>most</w:t>
      </w:r>
      <w:r>
        <w:rPr>
          <w:spacing w:val="-1"/>
        </w:rPr>
        <w:t xml:space="preserve"> </w:t>
      </w:r>
      <w:r>
        <w:t>of</w:t>
      </w:r>
      <w:r>
        <w:rPr>
          <w:spacing w:val="-4"/>
        </w:rPr>
        <w:t xml:space="preserve"> </w:t>
      </w:r>
      <w:r>
        <w:t>their</w:t>
      </w:r>
      <w:r>
        <w:rPr>
          <w:spacing w:val="-5"/>
        </w:rPr>
        <w:t xml:space="preserve"> </w:t>
      </w:r>
      <w:r>
        <w:t>own</w:t>
      </w:r>
      <w:r>
        <w:rPr>
          <w:spacing w:val="-3"/>
        </w:rPr>
        <w:t xml:space="preserve"> </w:t>
      </w:r>
      <w:r>
        <w:t>and</w:t>
      </w:r>
      <w:r>
        <w:rPr>
          <w:spacing w:val="-3"/>
        </w:rPr>
        <w:t xml:space="preserve"> </w:t>
      </w:r>
      <w:proofErr w:type="gramStart"/>
      <w:r>
        <w:t>other’s</w:t>
      </w:r>
      <w:proofErr w:type="gramEnd"/>
      <w:r>
        <w:rPr>
          <w:spacing w:val="-2"/>
        </w:rPr>
        <w:t xml:space="preserve"> abilities</w:t>
      </w:r>
    </w:p>
    <w:p w14:paraId="4477D681" w14:textId="77777777" w:rsidR="003637E9" w:rsidRDefault="00000000">
      <w:pPr>
        <w:pStyle w:val="ListParagraph"/>
        <w:numPr>
          <w:ilvl w:val="0"/>
          <w:numId w:val="2"/>
        </w:numPr>
        <w:tabs>
          <w:tab w:val="left" w:pos="840"/>
        </w:tabs>
        <w:spacing w:line="269" w:lineRule="exact"/>
        <w:ind w:hanging="360"/>
      </w:pPr>
      <w:r>
        <w:t>Manage</w:t>
      </w:r>
      <w:r>
        <w:rPr>
          <w:spacing w:val="-8"/>
        </w:rPr>
        <w:t xml:space="preserve"> </w:t>
      </w:r>
      <w:r>
        <w:t>their</w:t>
      </w:r>
      <w:r>
        <w:rPr>
          <w:spacing w:val="-5"/>
        </w:rPr>
        <w:t xml:space="preserve"> </w:t>
      </w:r>
      <w:r>
        <w:rPr>
          <w:spacing w:val="-2"/>
        </w:rPr>
        <w:t>feelings</w:t>
      </w:r>
    </w:p>
    <w:p w14:paraId="446CDD6B" w14:textId="77777777" w:rsidR="003637E9" w:rsidRDefault="00000000">
      <w:pPr>
        <w:pStyle w:val="ListParagraph"/>
        <w:numPr>
          <w:ilvl w:val="0"/>
          <w:numId w:val="2"/>
        </w:numPr>
        <w:tabs>
          <w:tab w:val="left" w:pos="840"/>
        </w:tabs>
        <w:ind w:hanging="360"/>
      </w:pPr>
      <w:r>
        <w:t>Develop</w:t>
      </w:r>
      <w:r>
        <w:rPr>
          <w:spacing w:val="-8"/>
        </w:rPr>
        <w:t xml:space="preserve"> </w:t>
      </w:r>
      <w:r>
        <w:t>their</w:t>
      </w:r>
      <w:r>
        <w:rPr>
          <w:spacing w:val="-8"/>
        </w:rPr>
        <w:t xml:space="preserve"> </w:t>
      </w:r>
      <w:r>
        <w:t>self-</w:t>
      </w:r>
      <w:r>
        <w:rPr>
          <w:spacing w:val="-2"/>
        </w:rPr>
        <w:t>awareness</w:t>
      </w:r>
    </w:p>
    <w:p w14:paraId="1F772172" w14:textId="77777777" w:rsidR="003637E9" w:rsidRDefault="00000000">
      <w:pPr>
        <w:pStyle w:val="ListParagraph"/>
        <w:numPr>
          <w:ilvl w:val="0"/>
          <w:numId w:val="2"/>
        </w:numPr>
        <w:tabs>
          <w:tab w:val="left" w:pos="840"/>
        </w:tabs>
        <w:ind w:hanging="360"/>
      </w:pPr>
      <w:r>
        <w:t>Create</w:t>
      </w:r>
      <w:r>
        <w:rPr>
          <w:spacing w:val="-6"/>
        </w:rPr>
        <w:t xml:space="preserve"> </w:t>
      </w:r>
      <w:r>
        <w:t>an</w:t>
      </w:r>
      <w:r>
        <w:rPr>
          <w:spacing w:val="-7"/>
        </w:rPr>
        <w:t xml:space="preserve"> </w:t>
      </w:r>
      <w:r>
        <w:t>environment</w:t>
      </w:r>
      <w:r>
        <w:rPr>
          <w:spacing w:val="-9"/>
        </w:rPr>
        <w:t xml:space="preserve"> </w:t>
      </w:r>
      <w:r>
        <w:t>where</w:t>
      </w:r>
      <w:r>
        <w:rPr>
          <w:spacing w:val="-5"/>
        </w:rPr>
        <w:t xml:space="preserve"> </w:t>
      </w:r>
      <w:r>
        <w:t>good</w:t>
      </w:r>
      <w:r>
        <w:rPr>
          <w:spacing w:val="-6"/>
        </w:rPr>
        <w:t xml:space="preserve"> </w:t>
      </w:r>
      <w:r>
        <w:t>learning</w:t>
      </w:r>
      <w:r>
        <w:rPr>
          <w:spacing w:val="-5"/>
        </w:rPr>
        <w:t xml:space="preserve"> </w:t>
      </w:r>
      <w:r>
        <w:t>takes</w:t>
      </w:r>
      <w:r>
        <w:rPr>
          <w:spacing w:val="-5"/>
        </w:rPr>
        <w:t xml:space="preserve"> </w:t>
      </w:r>
      <w:r>
        <w:rPr>
          <w:spacing w:val="-2"/>
        </w:rPr>
        <w:t>place</w:t>
      </w:r>
    </w:p>
    <w:p w14:paraId="384AE882" w14:textId="77777777" w:rsidR="003637E9" w:rsidRDefault="00000000">
      <w:pPr>
        <w:pStyle w:val="BodyText"/>
        <w:spacing w:before="252" w:line="252" w:lineRule="exact"/>
        <w:ind w:left="120" w:firstLine="0"/>
      </w:pPr>
      <w:r>
        <w:t>Education</w:t>
      </w:r>
      <w:r>
        <w:rPr>
          <w:spacing w:val="-8"/>
        </w:rPr>
        <w:t xml:space="preserve"> </w:t>
      </w:r>
      <w:r>
        <w:t>for</w:t>
      </w:r>
      <w:r>
        <w:rPr>
          <w:spacing w:val="-6"/>
        </w:rPr>
        <w:t xml:space="preserve"> </w:t>
      </w:r>
      <w:r>
        <w:t>citizenship</w:t>
      </w:r>
      <w:r>
        <w:rPr>
          <w:spacing w:val="-9"/>
        </w:rPr>
        <w:t xml:space="preserve"> </w:t>
      </w:r>
      <w:r>
        <w:t>comprises</w:t>
      </w:r>
      <w:r>
        <w:rPr>
          <w:spacing w:val="-10"/>
        </w:rPr>
        <w:t xml:space="preserve"> </w:t>
      </w:r>
      <w:r>
        <w:t>four</w:t>
      </w:r>
      <w:r>
        <w:rPr>
          <w:spacing w:val="-6"/>
        </w:rPr>
        <w:t xml:space="preserve"> </w:t>
      </w:r>
      <w:r>
        <w:t>interrelated</w:t>
      </w:r>
      <w:r>
        <w:rPr>
          <w:spacing w:val="-7"/>
        </w:rPr>
        <w:t xml:space="preserve"> </w:t>
      </w:r>
      <w:r>
        <w:rPr>
          <w:spacing w:val="-2"/>
        </w:rPr>
        <w:t>strands:</w:t>
      </w:r>
    </w:p>
    <w:p w14:paraId="2CC691C1" w14:textId="77777777" w:rsidR="003637E9" w:rsidRDefault="00000000">
      <w:pPr>
        <w:pStyle w:val="ListParagraph"/>
        <w:numPr>
          <w:ilvl w:val="0"/>
          <w:numId w:val="1"/>
        </w:numPr>
        <w:tabs>
          <w:tab w:val="left" w:pos="838"/>
          <w:tab w:val="left" w:pos="840"/>
        </w:tabs>
        <w:spacing w:line="240" w:lineRule="auto"/>
        <w:ind w:right="188"/>
      </w:pPr>
      <w:r>
        <w:t>Social and moral responsibility: on entry to school, we will provide opportunities for children to develop</w:t>
      </w:r>
      <w:r>
        <w:rPr>
          <w:spacing w:val="-2"/>
        </w:rPr>
        <w:t xml:space="preserve"> </w:t>
      </w:r>
      <w:proofErr w:type="gramStart"/>
      <w:r>
        <w:t>self</w:t>
      </w:r>
      <w:r>
        <w:rPr>
          <w:spacing w:val="-3"/>
        </w:rPr>
        <w:t xml:space="preserve"> </w:t>
      </w:r>
      <w:r>
        <w:t>-</w:t>
      </w:r>
      <w:proofErr w:type="gramEnd"/>
      <w:r>
        <w:t>confidence</w:t>
      </w:r>
      <w:r>
        <w:rPr>
          <w:spacing w:val="-7"/>
        </w:rPr>
        <w:t xml:space="preserve"> </w:t>
      </w:r>
      <w:r>
        <w:t>and</w:t>
      </w:r>
      <w:r>
        <w:rPr>
          <w:spacing w:val="-2"/>
        </w:rPr>
        <w:t xml:space="preserve"> </w:t>
      </w:r>
      <w:r>
        <w:t>learn</w:t>
      </w:r>
      <w:r>
        <w:rPr>
          <w:spacing w:val="-1"/>
        </w:rPr>
        <w:t xml:space="preserve"> </w:t>
      </w:r>
      <w:r>
        <w:t>socially</w:t>
      </w:r>
      <w:r>
        <w:rPr>
          <w:spacing w:val="-1"/>
        </w:rPr>
        <w:t xml:space="preserve"> </w:t>
      </w:r>
      <w:r>
        <w:t>and</w:t>
      </w:r>
      <w:r>
        <w:rPr>
          <w:spacing w:val="-2"/>
        </w:rPr>
        <w:t xml:space="preserve"> </w:t>
      </w:r>
      <w:r>
        <w:t>morally</w:t>
      </w:r>
      <w:r>
        <w:rPr>
          <w:spacing w:val="-1"/>
        </w:rPr>
        <w:t xml:space="preserve"> </w:t>
      </w:r>
      <w:r>
        <w:t>responsible</w:t>
      </w:r>
      <w:r>
        <w:rPr>
          <w:spacing w:val="-2"/>
        </w:rPr>
        <w:t xml:space="preserve"> </w:t>
      </w:r>
      <w:proofErr w:type="spellStart"/>
      <w:r>
        <w:t>behaviour</w:t>
      </w:r>
      <w:proofErr w:type="spellEnd"/>
      <w:r>
        <w:rPr>
          <w:spacing w:val="-1"/>
        </w:rPr>
        <w:t xml:space="preserve"> </w:t>
      </w:r>
      <w:r>
        <w:t>both</w:t>
      </w:r>
      <w:r>
        <w:rPr>
          <w:spacing w:val="-2"/>
        </w:rPr>
        <w:t xml:space="preserve"> </w:t>
      </w:r>
      <w:r>
        <w:t>in</w:t>
      </w:r>
      <w:r>
        <w:rPr>
          <w:spacing w:val="-2"/>
        </w:rPr>
        <w:t xml:space="preserve"> </w:t>
      </w:r>
      <w:r>
        <w:t>and</w:t>
      </w:r>
      <w:r>
        <w:rPr>
          <w:spacing w:val="-4"/>
        </w:rPr>
        <w:t xml:space="preserve"> </w:t>
      </w:r>
      <w:r>
        <w:t>out</w:t>
      </w:r>
      <w:r>
        <w:rPr>
          <w:spacing w:val="-3"/>
        </w:rPr>
        <w:t xml:space="preserve"> </w:t>
      </w:r>
      <w:r>
        <w:t>of</w:t>
      </w:r>
      <w:r>
        <w:rPr>
          <w:spacing w:val="-3"/>
        </w:rPr>
        <w:t xml:space="preserve"> </w:t>
      </w:r>
      <w:r>
        <w:t>the classroom, towards those in authority, and towards each other.</w:t>
      </w:r>
    </w:p>
    <w:p w14:paraId="58D25A60" w14:textId="77777777" w:rsidR="003637E9" w:rsidRDefault="00000000">
      <w:pPr>
        <w:pStyle w:val="ListParagraph"/>
        <w:numPr>
          <w:ilvl w:val="0"/>
          <w:numId w:val="1"/>
        </w:numPr>
        <w:tabs>
          <w:tab w:val="left" w:pos="838"/>
          <w:tab w:val="left" w:pos="840"/>
        </w:tabs>
        <w:spacing w:line="240" w:lineRule="auto"/>
        <w:ind w:right="349"/>
      </w:pPr>
      <w:r>
        <w:t>Community</w:t>
      </w:r>
      <w:r>
        <w:rPr>
          <w:spacing w:val="-4"/>
        </w:rPr>
        <w:t xml:space="preserve"> </w:t>
      </w:r>
      <w:r>
        <w:t>involvement:</w:t>
      </w:r>
      <w:r>
        <w:rPr>
          <w:spacing w:val="-1"/>
        </w:rPr>
        <w:t xml:space="preserve"> </w:t>
      </w:r>
      <w:r>
        <w:t>children</w:t>
      </w:r>
      <w:r>
        <w:rPr>
          <w:spacing w:val="-2"/>
        </w:rPr>
        <w:t xml:space="preserve"> </w:t>
      </w:r>
      <w:r>
        <w:t>will</w:t>
      </w:r>
      <w:r>
        <w:rPr>
          <w:spacing w:val="-2"/>
        </w:rPr>
        <w:t xml:space="preserve"> </w:t>
      </w:r>
      <w:r>
        <w:t>be</w:t>
      </w:r>
      <w:r>
        <w:rPr>
          <w:spacing w:val="-2"/>
        </w:rPr>
        <w:t xml:space="preserve"> </w:t>
      </w:r>
      <w:r>
        <w:t>given</w:t>
      </w:r>
      <w:r>
        <w:rPr>
          <w:spacing w:val="-2"/>
        </w:rPr>
        <w:t xml:space="preserve"> </w:t>
      </w:r>
      <w:r>
        <w:t>opportunities</w:t>
      </w:r>
      <w:r>
        <w:rPr>
          <w:spacing w:val="-4"/>
        </w:rPr>
        <w:t xml:space="preserve"> </w:t>
      </w:r>
      <w:r>
        <w:t>to</w:t>
      </w:r>
      <w:r>
        <w:rPr>
          <w:spacing w:val="-4"/>
        </w:rPr>
        <w:t xml:space="preserve"> </w:t>
      </w:r>
      <w:r>
        <w:t>become</w:t>
      </w:r>
      <w:r>
        <w:rPr>
          <w:spacing w:val="-2"/>
        </w:rPr>
        <w:t xml:space="preserve"> </w:t>
      </w:r>
      <w:r>
        <w:t>involved</w:t>
      </w:r>
      <w:r>
        <w:rPr>
          <w:spacing w:val="-2"/>
        </w:rPr>
        <w:t xml:space="preserve"> </w:t>
      </w:r>
      <w:r>
        <w:t>in</w:t>
      </w:r>
      <w:r>
        <w:rPr>
          <w:spacing w:val="-2"/>
        </w:rPr>
        <w:t xml:space="preserve"> </w:t>
      </w:r>
      <w:r>
        <w:t>helpful</w:t>
      </w:r>
      <w:r>
        <w:rPr>
          <w:spacing w:val="-2"/>
        </w:rPr>
        <w:t xml:space="preserve"> </w:t>
      </w:r>
      <w:r>
        <w:t>ways</w:t>
      </w:r>
      <w:r>
        <w:rPr>
          <w:spacing w:val="-4"/>
        </w:rPr>
        <w:t xml:space="preserve"> </w:t>
      </w:r>
      <w:r>
        <w:t>in the life and concerns of the local community.</w:t>
      </w:r>
    </w:p>
    <w:p w14:paraId="18E1F6BC" w14:textId="77777777" w:rsidR="003637E9" w:rsidRDefault="00000000">
      <w:pPr>
        <w:pStyle w:val="ListParagraph"/>
        <w:numPr>
          <w:ilvl w:val="0"/>
          <w:numId w:val="1"/>
        </w:numPr>
        <w:tabs>
          <w:tab w:val="left" w:pos="838"/>
          <w:tab w:val="left" w:pos="840"/>
        </w:tabs>
        <w:spacing w:line="240" w:lineRule="auto"/>
        <w:ind w:right="495"/>
      </w:pPr>
      <w:r>
        <w:t>Political</w:t>
      </w:r>
      <w:r>
        <w:rPr>
          <w:spacing w:val="-4"/>
        </w:rPr>
        <w:t xml:space="preserve"> </w:t>
      </w:r>
      <w:r>
        <w:t>literacy:</w:t>
      </w:r>
      <w:r>
        <w:rPr>
          <w:spacing w:val="-1"/>
        </w:rPr>
        <w:t xml:space="preserve"> </w:t>
      </w:r>
      <w:r>
        <w:t>children</w:t>
      </w:r>
      <w:r>
        <w:rPr>
          <w:spacing w:val="-3"/>
        </w:rPr>
        <w:t xml:space="preserve"> </w:t>
      </w:r>
      <w:r>
        <w:t>will</w:t>
      </w:r>
      <w:r>
        <w:rPr>
          <w:spacing w:val="-3"/>
        </w:rPr>
        <w:t xml:space="preserve"> </w:t>
      </w:r>
      <w:r>
        <w:t>begin</w:t>
      </w:r>
      <w:r>
        <w:rPr>
          <w:spacing w:val="-3"/>
        </w:rPr>
        <w:t xml:space="preserve"> </w:t>
      </w:r>
      <w:r>
        <w:t>to</w:t>
      </w:r>
      <w:r>
        <w:rPr>
          <w:spacing w:val="-3"/>
        </w:rPr>
        <w:t xml:space="preserve"> </w:t>
      </w:r>
      <w:r>
        <w:t>develop</w:t>
      </w:r>
      <w:r>
        <w:rPr>
          <w:spacing w:val="-3"/>
        </w:rPr>
        <w:t xml:space="preserve"> </w:t>
      </w:r>
      <w:r>
        <w:t>an</w:t>
      </w:r>
      <w:r>
        <w:rPr>
          <w:spacing w:val="-8"/>
        </w:rPr>
        <w:t xml:space="preserve"> </w:t>
      </w:r>
      <w:r>
        <w:t>awareness</w:t>
      </w:r>
      <w:r>
        <w:rPr>
          <w:spacing w:val="-3"/>
        </w:rPr>
        <w:t xml:space="preserve"> </w:t>
      </w:r>
      <w:r>
        <w:t>of</w:t>
      </w:r>
      <w:r>
        <w:rPr>
          <w:spacing w:val="-4"/>
        </w:rPr>
        <w:t xml:space="preserve"> </w:t>
      </w:r>
      <w:r>
        <w:t>the</w:t>
      </w:r>
      <w:r>
        <w:rPr>
          <w:spacing w:val="-3"/>
        </w:rPr>
        <w:t xml:space="preserve"> </w:t>
      </w:r>
      <w:r>
        <w:t>institutions,</w:t>
      </w:r>
      <w:r>
        <w:rPr>
          <w:spacing w:val="-1"/>
        </w:rPr>
        <w:t xml:space="preserve"> </w:t>
      </w:r>
      <w:r>
        <w:t>issues,</w:t>
      </w:r>
      <w:r>
        <w:rPr>
          <w:spacing w:val="-1"/>
        </w:rPr>
        <w:t xml:space="preserve"> </w:t>
      </w:r>
      <w:r>
        <w:t>problems and practices of our democracy.</w:t>
      </w:r>
    </w:p>
    <w:p w14:paraId="2FC34651" w14:textId="77777777" w:rsidR="003637E9" w:rsidRDefault="00000000">
      <w:pPr>
        <w:pStyle w:val="BodyText"/>
        <w:spacing w:before="6"/>
        <w:ind w:left="0" w:firstLine="0"/>
        <w:rPr>
          <w:sz w:val="8"/>
        </w:rPr>
      </w:pPr>
      <w:r>
        <w:rPr>
          <w:noProof/>
        </w:rPr>
        <w:lastRenderedPageBreak/>
        <mc:AlternateContent>
          <mc:Choice Requires="wpg">
            <w:drawing>
              <wp:anchor distT="0" distB="0" distL="0" distR="0" simplePos="0" relativeHeight="487587840" behindDoc="1" locked="0" layoutInCell="1" allowOverlap="1" wp14:anchorId="6613C52B" wp14:editId="1F7FEA40">
                <wp:simplePos x="0" y="0"/>
                <wp:positionH relativeFrom="page">
                  <wp:posOffset>457200</wp:posOffset>
                </wp:positionH>
                <wp:positionV relativeFrom="paragraph">
                  <wp:posOffset>77510</wp:posOffset>
                </wp:positionV>
                <wp:extent cx="6647815" cy="27813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7815" cy="278130"/>
                          <a:chOff x="0" y="0"/>
                          <a:chExt cx="6647815" cy="278130"/>
                        </a:xfrm>
                      </wpg:grpSpPr>
                      <wps:wsp>
                        <wps:cNvPr id="5" name="Graphic 5"/>
                        <wps:cNvSpPr/>
                        <wps:spPr>
                          <a:xfrm>
                            <a:off x="0" y="12"/>
                            <a:ext cx="6647815" cy="278130"/>
                          </a:xfrm>
                          <a:custGeom>
                            <a:avLst/>
                            <a:gdLst/>
                            <a:ahLst/>
                            <a:cxnLst/>
                            <a:rect l="l" t="t" r="r" b="b"/>
                            <a:pathLst>
                              <a:path w="6647815" h="278130">
                                <a:moveTo>
                                  <a:pt x="6647358" y="0"/>
                                </a:moveTo>
                                <a:lnTo>
                                  <a:pt x="702868" y="0"/>
                                </a:lnTo>
                                <a:lnTo>
                                  <a:pt x="675436" y="0"/>
                                </a:lnTo>
                                <a:lnTo>
                                  <a:pt x="0" y="0"/>
                                </a:lnTo>
                                <a:lnTo>
                                  <a:pt x="0" y="27724"/>
                                </a:lnTo>
                                <a:lnTo>
                                  <a:pt x="675436" y="27724"/>
                                </a:lnTo>
                                <a:lnTo>
                                  <a:pt x="675436" y="29248"/>
                                </a:lnTo>
                                <a:lnTo>
                                  <a:pt x="675436" y="277660"/>
                                </a:lnTo>
                                <a:lnTo>
                                  <a:pt x="702868" y="277660"/>
                                </a:lnTo>
                                <a:lnTo>
                                  <a:pt x="702868" y="29248"/>
                                </a:lnTo>
                                <a:lnTo>
                                  <a:pt x="702868" y="27724"/>
                                </a:lnTo>
                                <a:lnTo>
                                  <a:pt x="6647358" y="27724"/>
                                </a:lnTo>
                                <a:lnTo>
                                  <a:pt x="6647358" y="0"/>
                                </a:lnTo>
                                <a:close/>
                              </a:path>
                            </a:pathLst>
                          </a:custGeom>
                          <a:solidFill>
                            <a:srgbClr val="808080"/>
                          </a:solidFill>
                        </wps:spPr>
                        <wps:bodyPr wrap="square" lIns="0" tIns="0" rIns="0" bIns="0" rtlCol="0">
                          <a:prstTxWarp prst="textNoShape">
                            <a:avLst/>
                          </a:prstTxWarp>
                          <a:noAutofit/>
                        </wps:bodyPr>
                      </wps:wsp>
                      <wps:wsp>
                        <wps:cNvPr id="6" name="Textbox 6"/>
                        <wps:cNvSpPr txBox="1"/>
                        <wps:spPr>
                          <a:xfrm>
                            <a:off x="577900" y="70789"/>
                            <a:ext cx="115570" cy="203200"/>
                          </a:xfrm>
                          <a:prstGeom prst="rect">
                            <a:avLst/>
                          </a:prstGeom>
                        </wps:spPr>
                        <wps:txbx>
                          <w:txbxContent>
                            <w:p w14:paraId="426DDEDC" w14:textId="77777777" w:rsidR="003637E9" w:rsidRDefault="00000000">
                              <w:pPr>
                                <w:spacing w:line="319" w:lineRule="exact"/>
                                <w:rPr>
                                  <w:rFonts w:ascii="Calibri"/>
                                  <w:b/>
                                  <w:sz w:val="32"/>
                                </w:rPr>
                              </w:pPr>
                              <w:r>
                                <w:rPr>
                                  <w:rFonts w:ascii="Calibri"/>
                                  <w:b/>
                                  <w:color w:val="4F81BC"/>
                                  <w:spacing w:val="-10"/>
                                  <w:sz w:val="32"/>
                                </w:rPr>
                                <w:t>1</w:t>
                              </w:r>
                            </w:p>
                          </w:txbxContent>
                        </wps:txbx>
                        <wps:bodyPr wrap="square" lIns="0" tIns="0" rIns="0" bIns="0" rtlCol="0">
                          <a:noAutofit/>
                        </wps:bodyPr>
                      </wps:wsp>
                    </wpg:wgp>
                  </a:graphicData>
                </a:graphic>
              </wp:anchor>
            </w:drawing>
          </mc:Choice>
          <mc:Fallback>
            <w:pict>
              <v:group w14:anchorId="6613C52B" id="Group 4" o:spid="_x0000_s1026" style="position:absolute;margin-left:36pt;margin-top:6.1pt;width:523.45pt;height:21.9pt;z-index:-15728640;mso-wrap-distance-left:0;mso-wrap-distance-right:0;mso-position-horizontal-relative:page" coordsize="66478,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">
                <v:shape id="Graphic 5" o:spid="_x0000_s1027" style="position:absolute;width:66478;height:2781;visibility:visible;mso-wrap-style:square;v-text-anchor:top" coordsize="664781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" path="m6647358,l702868,,675436,,,,,27724r675436,l675436,29248r,248412l702868,277660r,-248412l702868,27724r5944490,l6647358,xe" fillcolor="gray" stroked="f">
                  <v:path arrowok="t"/>
                </v:shape>
                <v:shapetype id="_x0000_t202" coordsize="21600,21600" o:spt="202" path="m,l,21600r21600,l21600,xe">
                  <v:stroke joinstyle="miter"/>
                  <v:path gradientshapeok="t" o:connecttype="rect"/>
                </v:shapetype>
                <v:shape id="Textbox 6" o:spid="_x0000_s1028" type="#_x0000_t202" style="position:absolute;left:5779;top:707;width:1155;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26DDEDC" w14:textId="77777777" w:rsidR="003637E9" w:rsidRDefault="00000000">
                        <w:pPr>
                          <w:spacing w:line="319" w:lineRule="exact"/>
                          <w:rPr>
                            <w:rFonts w:ascii="Calibri"/>
                            <w:b/>
                            <w:sz w:val="32"/>
                          </w:rPr>
                        </w:pPr>
                        <w:r>
                          <w:rPr>
                            <w:rFonts w:ascii="Calibri"/>
                            <w:b/>
                            <w:color w:val="4F81BC"/>
                            <w:spacing w:val="-10"/>
                            <w:sz w:val="32"/>
                          </w:rPr>
                          <w:t>1</w:t>
                        </w:r>
                      </w:p>
                    </w:txbxContent>
                  </v:textbox>
                </v:shape>
                <w10:wrap type="topAndBottom" anchorx="page"/>
              </v:group>
            </w:pict>
          </mc:Fallback>
        </mc:AlternateContent>
      </w:r>
    </w:p>
    <w:p w14:paraId="716D57DB" w14:textId="77777777" w:rsidR="003637E9" w:rsidRDefault="003637E9">
      <w:pPr>
        <w:rPr>
          <w:sz w:val="8"/>
        </w:rPr>
        <w:sectPr w:rsidR="003637E9">
          <w:type w:val="continuous"/>
          <w:pgSz w:w="11910" w:h="16850"/>
          <w:pgMar w:top="280" w:right="600" w:bottom="280" w:left="600" w:header="720" w:footer="720" w:gutter="0"/>
          <w:cols w:space="720"/>
        </w:sectPr>
      </w:pPr>
    </w:p>
    <w:p w14:paraId="0AD062E0" w14:textId="77777777" w:rsidR="003637E9" w:rsidRDefault="003637E9">
      <w:pPr>
        <w:pStyle w:val="BodyText"/>
        <w:ind w:left="0" w:firstLine="0"/>
      </w:pPr>
    </w:p>
    <w:p w14:paraId="776DD7A8" w14:textId="77777777" w:rsidR="003637E9" w:rsidRDefault="003637E9">
      <w:pPr>
        <w:pStyle w:val="BodyText"/>
        <w:spacing w:before="3"/>
        <w:ind w:left="0" w:firstLine="0"/>
      </w:pPr>
    </w:p>
    <w:p w14:paraId="4BF72F48" w14:textId="77777777" w:rsidR="003637E9" w:rsidRDefault="00000000">
      <w:pPr>
        <w:pStyle w:val="ListParagraph"/>
        <w:numPr>
          <w:ilvl w:val="0"/>
          <w:numId w:val="1"/>
        </w:numPr>
        <w:tabs>
          <w:tab w:val="left" w:pos="838"/>
          <w:tab w:val="left" w:pos="840"/>
        </w:tabs>
        <w:spacing w:line="240" w:lineRule="auto"/>
        <w:ind w:right="492"/>
      </w:pPr>
      <w:r>
        <w:t>Cultural</w:t>
      </w:r>
      <w:r>
        <w:rPr>
          <w:spacing w:val="-2"/>
        </w:rPr>
        <w:t xml:space="preserve"> </w:t>
      </w:r>
      <w:r>
        <w:t>awareness:</w:t>
      </w:r>
      <w:r>
        <w:rPr>
          <w:spacing w:val="-2"/>
        </w:rPr>
        <w:t xml:space="preserve"> </w:t>
      </w:r>
      <w:r>
        <w:t>children</w:t>
      </w:r>
      <w:r>
        <w:rPr>
          <w:spacing w:val="-4"/>
        </w:rPr>
        <w:t xml:space="preserve"> </w:t>
      </w:r>
      <w:r>
        <w:t>must</w:t>
      </w:r>
      <w:r>
        <w:rPr>
          <w:spacing w:val="-3"/>
        </w:rPr>
        <w:t xml:space="preserve"> </w:t>
      </w:r>
      <w:r>
        <w:t>be</w:t>
      </w:r>
      <w:r>
        <w:rPr>
          <w:spacing w:val="-2"/>
        </w:rPr>
        <w:t xml:space="preserve"> </w:t>
      </w:r>
      <w:r>
        <w:t>encouraged</w:t>
      </w:r>
      <w:r>
        <w:rPr>
          <w:spacing w:val="-2"/>
        </w:rPr>
        <w:t xml:space="preserve"> </w:t>
      </w:r>
      <w:r>
        <w:t>to</w:t>
      </w:r>
      <w:r>
        <w:rPr>
          <w:spacing w:val="-4"/>
        </w:rPr>
        <w:t xml:space="preserve"> </w:t>
      </w:r>
      <w:r>
        <w:t>understand</w:t>
      </w:r>
      <w:r>
        <w:rPr>
          <w:spacing w:val="-2"/>
        </w:rPr>
        <w:t xml:space="preserve"> </w:t>
      </w:r>
      <w:r>
        <w:t>and</w:t>
      </w:r>
      <w:r>
        <w:rPr>
          <w:spacing w:val="-4"/>
        </w:rPr>
        <w:t xml:space="preserve"> </w:t>
      </w:r>
      <w:r>
        <w:t>value</w:t>
      </w:r>
      <w:r>
        <w:rPr>
          <w:spacing w:val="-2"/>
        </w:rPr>
        <w:t xml:space="preserve"> </w:t>
      </w:r>
      <w:r>
        <w:t>the</w:t>
      </w:r>
      <w:r>
        <w:rPr>
          <w:spacing w:val="-4"/>
        </w:rPr>
        <w:t xml:space="preserve"> </w:t>
      </w:r>
      <w:r>
        <w:t>multi-cultural</w:t>
      </w:r>
      <w:r>
        <w:rPr>
          <w:spacing w:val="-5"/>
        </w:rPr>
        <w:t xml:space="preserve"> </w:t>
      </w:r>
      <w:r>
        <w:t>and multi-ethnic nature of our society and to foster positive attitudes to all people.</w:t>
      </w:r>
    </w:p>
    <w:p w14:paraId="64DDC2AF" w14:textId="77777777" w:rsidR="003637E9" w:rsidRDefault="00000000">
      <w:pPr>
        <w:pStyle w:val="Heading2"/>
        <w:spacing w:before="252"/>
        <w:rPr>
          <w:u w:val="none"/>
        </w:rPr>
      </w:pPr>
      <w:r>
        <w:t>British</w:t>
      </w:r>
      <w:r>
        <w:rPr>
          <w:spacing w:val="-3"/>
        </w:rPr>
        <w:t xml:space="preserve"> </w:t>
      </w:r>
      <w:r>
        <w:rPr>
          <w:spacing w:val="-2"/>
        </w:rPr>
        <w:t>Values</w:t>
      </w:r>
    </w:p>
    <w:p w14:paraId="2A829223" w14:textId="77777777" w:rsidR="003637E9" w:rsidRDefault="00000000">
      <w:pPr>
        <w:spacing w:before="2"/>
        <w:ind w:left="120"/>
      </w:pPr>
      <w:r>
        <w:t>In</w:t>
      </w:r>
      <w:r>
        <w:rPr>
          <w:spacing w:val="-2"/>
        </w:rPr>
        <w:t xml:space="preserve"> </w:t>
      </w:r>
      <w:r>
        <w:t>guidance</w:t>
      </w:r>
      <w:r>
        <w:rPr>
          <w:spacing w:val="-4"/>
        </w:rPr>
        <w:t xml:space="preserve"> </w:t>
      </w:r>
      <w:r>
        <w:t>for</w:t>
      </w:r>
      <w:r>
        <w:rPr>
          <w:spacing w:val="-3"/>
        </w:rPr>
        <w:t xml:space="preserve"> </w:t>
      </w:r>
      <w:r>
        <w:t>maintained</w:t>
      </w:r>
      <w:r>
        <w:rPr>
          <w:spacing w:val="-1"/>
        </w:rPr>
        <w:t xml:space="preserve"> </w:t>
      </w:r>
      <w:r>
        <w:t>schools,</w:t>
      </w:r>
      <w:r>
        <w:rPr>
          <w:spacing w:val="-3"/>
        </w:rPr>
        <w:t xml:space="preserve"> </w:t>
      </w:r>
      <w:r>
        <w:t>issued</w:t>
      </w:r>
      <w:r>
        <w:rPr>
          <w:spacing w:val="-2"/>
        </w:rPr>
        <w:t xml:space="preserve"> </w:t>
      </w:r>
      <w:r>
        <w:t>by</w:t>
      </w:r>
      <w:r>
        <w:rPr>
          <w:spacing w:val="-4"/>
        </w:rPr>
        <w:t xml:space="preserve"> </w:t>
      </w:r>
      <w:r>
        <w:t>the</w:t>
      </w:r>
      <w:r>
        <w:rPr>
          <w:spacing w:val="-2"/>
        </w:rPr>
        <w:t xml:space="preserve"> </w:t>
      </w:r>
      <w:r>
        <w:t>Department</w:t>
      </w:r>
      <w:r>
        <w:rPr>
          <w:spacing w:val="-3"/>
        </w:rPr>
        <w:t xml:space="preserve"> </w:t>
      </w:r>
      <w:r>
        <w:t>for</w:t>
      </w:r>
      <w:r>
        <w:rPr>
          <w:spacing w:val="-3"/>
        </w:rPr>
        <w:t xml:space="preserve"> </w:t>
      </w:r>
      <w:r>
        <w:t>Education</w:t>
      </w:r>
      <w:r>
        <w:rPr>
          <w:spacing w:val="-2"/>
        </w:rPr>
        <w:t xml:space="preserve"> </w:t>
      </w:r>
      <w:r>
        <w:t>in</w:t>
      </w:r>
      <w:r>
        <w:rPr>
          <w:spacing w:val="-2"/>
        </w:rPr>
        <w:t xml:space="preserve"> </w:t>
      </w:r>
      <w:r>
        <w:t>November</w:t>
      </w:r>
      <w:r>
        <w:rPr>
          <w:spacing w:val="-1"/>
        </w:rPr>
        <w:t xml:space="preserve"> </w:t>
      </w:r>
      <w:r>
        <w:t>2014,</w:t>
      </w:r>
      <w:r>
        <w:rPr>
          <w:spacing w:val="-3"/>
        </w:rPr>
        <w:t xml:space="preserve"> </w:t>
      </w:r>
      <w:r>
        <w:t>‘</w:t>
      </w:r>
      <w:r>
        <w:rPr>
          <w:i/>
        </w:rPr>
        <w:t xml:space="preserve">Promoting fundamental British values as part of SMSC in schools: Departmental advice for maintained schools’, </w:t>
      </w:r>
      <w:r>
        <w:t xml:space="preserve">a list was provided that describes the understanding and knowledge expected of pupils </w:t>
      </w:r>
      <w:proofErr w:type="gramStart"/>
      <w:r>
        <w:t>as a result of</w:t>
      </w:r>
      <w:proofErr w:type="gramEnd"/>
      <w:r>
        <w:t xml:space="preserve"> schools promoting fundamental British values.</w:t>
      </w:r>
    </w:p>
    <w:p w14:paraId="6E2D0508" w14:textId="77777777" w:rsidR="003637E9" w:rsidRDefault="00000000">
      <w:pPr>
        <w:pStyle w:val="BodyText"/>
        <w:spacing w:line="251" w:lineRule="exact"/>
        <w:ind w:left="120" w:firstLine="0"/>
      </w:pPr>
      <w:r>
        <w:t>These</w:t>
      </w:r>
      <w:r>
        <w:rPr>
          <w:spacing w:val="-5"/>
        </w:rPr>
        <w:t xml:space="preserve"> </w:t>
      </w:r>
      <w:r>
        <w:rPr>
          <w:spacing w:val="-4"/>
        </w:rPr>
        <w:t>are:</w:t>
      </w:r>
    </w:p>
    <w:p w14:paraId="5026E636" w14:textId="77777777" w:rsidR="003637E9" w:rsidRDefault="00000000">
      <w:pPr>
        <w:pStyle w:val="ListParagraph"/>
        <w:numPr>
          <w:ilvl w:val="1"/>
          <w:numId w:val="1"/>
        </w:numPr>
        <w:tabs>
          <w:tab w:val="left" w:pos="840"/>
        </w:tabs>
        <w:spacing w:before="1" w:line="269" w:lineRule="exact"/>
        <w:ind w:hanging="360"/>
        <w:rPr>
          <w:rFonts w:ascii="Symbol" w:hAnsi="Symbol"/>
        </w:rPr>
      </w:pPr>
      <w:r>
        <w:t>an</w:t>
      </w:r>
      <w:r>
        <w:rPr>
          <w:spacing w:val="-9"/>
        </w:rPr>
        <w:t xml:space="preserve"> </w:t>
      </w:r>
      <w:r>
        <w:t>understanding</w:t>
      </w:r>
      <w:r>
        <w:rPr>
          <w:spacing w:val="-6"/>
        </w:rPr>
        <w:t xml:space="preserve"> </w:t>
      </w:r>
      <w:r>
        <w:t>of</w:t>
      </w:r>
      <w:r>
        <w:rPr>
          <w:spacing w:val="-4"/>
        </w:rPr>
        <w:t xml:space="preserve"> </w:t>
      </w:r>
      <w:r>
        <w:t>how</w:t>
      </w:r>
      <w:r>
        <w:rPr>
          <w:spacing w:val="-9"/>
        </w:rPr>
        <w:t xml:space="preserve"> </w:t>
      </w:r>
      <w:r>
        <w:t>citizens</w:t>
      </w:r>
      <w:r>
        <w:rPr>
          <w:spacing w:val="-8"/>
        </w:rPr>
        <w:t xml:space="preserve"> </w:t>
      </w:r>
      <w:r>
        <w:t>can</w:t>
      </w:r>
      <w:r>
        <w:rPr>
          <w:spacing w:val="-6"/>
        </w:rPr>
        <w:t xml:space="preserve"> </w:t>
      </w:r>
      <w:r>
        <w:t>influence</w:t>
      </w:r>
      <w:r>
        <w:rPr>
          <w:spacing w:val="-8"/>
        </w:rPr>
        <w:t xml:space="preserve"> </w:t>
      </w:r>
      <w:r>
        <w:t>decision-making</w:t>
      </w:r>
      <w:r>
        <w:rPr>
          <w:spacing w:val="-8"/>
        </w:rPr>
        <w:t xml:space="preserve"> </w:t>
      </w:r>
      <w:r>
        <w:t>through</w:t>
      </w:r>
      <w:r>
        <w:rPr>
          <w:spacing w:val="-8"/>
        </w:rPr>
        <w:t xml:space="preserve"> </w:t>
      </w:r>
      <w:r>
        <w:t>the</w:t>
      </w:r>
      <w:r>
        <w:rPr>
          <w:spacing w:val="-7"/>
        </w:rPr>
        <w:t xml:space="preserve"> </w:t>
      </w:r>
      <w:r>
        <w:t>democratic</w:t>
      </w:r>
      <w:r>
        <w:rPr>
          <w:spacing w:val="-7"/>
        </w:rPr>
        <w:t xml:space="preserve"> </w:t>
      </w:r>
      <w:proofErr w:type="gramStart"/>
      <w:r>
        <w:rPr>
          <w:spacing w:val="-2"/>
        </w:rPr>
        <w:t>process;</w:t>
      </w:r>
      <w:proofErr w:type="gramEnd"/>
    </w:p>
    <w:p w14:paraId="7F5A8B71" w14:textId="77777777" w:rsidR="003637E9" w:rsidRDefault="00000000">
      <w:pPr>
        <w:pStyle w:val="ListParagraph"/>
        <w:numPr>
          <w:ilvl w:val="1"/>
          <w:numId w:val="1"/>
        </w:numPr>
        <w:tabs>
          <w:tab w:val="left" w:pos="840"/>
        </w:tabs>
        <w:spacing w:before="2" w:line="237" w:lineRule="auto"/>
        <w:ind w:right="314"/>
        <w:rPr>
          <w:rFonts w:ascii="Symbol" w:hAnsi="Symbol"/>
        </w:rPr>
      </w:pPr>
      <w:r>
        <w:t>an</w:t>
      </w:r>
      <w:r>
        <w:rPr>
          <w:spacing w:val="-2"/>
        </w:rPr>
        <w:t xml:space="preserve"> </w:t>
      </w:r>
      <w:r>
        <w:t>appreciation</w:t>
      </w:r>
      <w:r>
        <w:rPr>
          <w:spacing w:val="-4"/>
        </w:rPr>
        <w:t xml:space="preserve"> </w:t>
      </w:r>
      <w:r>
        <w:t>that living</w:t>
      </w:r>
      <w:r>
        <w:rPr>
          <w:spacing w:val="-2"/>
        </w:rPr>
        <w:t xml:space="preserve"> </w:t>
      </w:r>
      <w:r>
        <w:t>under</w:t>
      </w:r>
      <w:r>
        <w:rPr>
          <w:spacing w:val="-3"/>
        </w:rPr>
        <w:t xml:space="preserve"> </w:t>
      </w:r>
      <w:r>
        <w:t>the</w:t>
      </w:r>
      <w:r>
        <w:rPr>
          <w:spacing w:val="-4"/>
        </w:rPr>
        <w:t xml:space="preserve"> </w:t>
      </w:r>
      <w:r>
        <w:t>rule</w:t>
      </w:r>
      <w:r>
        <w:rPr>
          <w:spacing w:val="-2"/>
        </w:rPr>
        <w:t xml:space="preserve"> </w:t>
      </w:r>
      <w:r>
        <w:t>of law</w:t>
      </w:r>
      <w:r>
        <w:rPr>
          <w:spacing w:val="-3"/>
        </w:rPr>
        <w:t xml:space="preserve"> </w:t>
      </w:r>
      <w:r>
        <w:t>protects</w:t>
      </w:r>
      <w:r>
        <w:rPr>
          <w:spacing w:val="-4"/>
        </w:rPr>
        <w:t xml:space="preserve"> </w:t>
      </w:r>
      <w:r>
        <w:t>individual</w:t>
      </w:r>
      <w:r>
        <w:rPr>
          <w:spacing w:val="-3"/>
        </w:rPr>
        <w:t xml:space="preserve"> </w:t>
      </w:r>
      <w:r>
        <w:t>citizens</w:t>
      </w:r>
      <w:r>
        <w:rPr>
          <w:spacing w:val="-4"/>
        </w:rPr>
        <w:t xml:space="preserve"> </w:t>
      </w:r>
      <w:r>
        <w:t>and</w:t>
      </w:r>
      <w:r>
        <w:rPr>
          <w:spacing w:val="-2"/>
        </w:rPr>
        <w:t xml:space="preserve"> </w:t>
      </w:r>
      <w:r>
        <w:t>is</w:t>
      </w:r>
      <w:r>
        <w:rPr>
          <w:spacing w:val="-2"/>
        </w:rPr>
        <w:t xml:space="preserve"> </w:t>
      </w:r>
      <w:r>
        <w:t>essential</w:t>
      </w:r>
      <w:r>
        <w:rPr>
          <w:spacing w:val="-3"/>
        </w:rPr>
        <w:t xml:space="preserve"> </w:t>
      </w:r>
      <w:r>
        <w:t>for</w:t>
      </w:r>
      <w:r>
        <w:rPr>
          <w:spacing w:val="-3"/>
        </w:rPr>
        <w:t xml:space="preserve"> </w:t>
      </w:r>
      <w:r>
        <w:t xml:space="preserve">their wellbeing and </w:t>
      </w:r>
      <w:proofErr w:type="gramStart"/>
      <w:r>
        <w:t>safety;</w:t>
      </w:r>
      <w:proofErr w:type="gramEnd"/>
    </w:p>
    <w:p w14:paraId="4FA4687C" w14:textId="77777777" w:rsidR="003637E9" w:rsidRDefault="00000000">
      <w:pPr>
        <w:pStyle w:val="ListParagraph"/>
        <w:numPr>
          <w:ilvl w:val="1"/>
          <w:numId w:val="1"/>
        </w:numPr>
        <w:tabs>
          <w:tab w:val="left" w:pos="840"/>
        </w:tabs>
        <w:spacing w:before="3" w:line="237" w:lineRule="auto"/>
        <w:ind w:right="370"/>
        <w:rPr>
          <w:rFonts w:ascii="Symbol" w:hAnsi="Symbol"/>
        </w:rPr>
      </w:pPr>
      <w:r>
        <w:t>an</w:t>
      </w:r>
      <w:r>
        <w:rPr>
          <w:spacing w:val="-2"/>
        </w:rPr>
        <w:t xml:space="preserve"> </w:t>
      </w:r>
      <w:r>
        <w:t>understanding</w:t>
      </w:r>
      <w:r>
        <w:rPr>
          <w:spacing w:val="-4"/>
        </w:rPr>
        <w:t xml:space="preserve"> </w:t>
      </w:r>
      <w:r>
        <w:t>that</w:t>
      </w:r>
      <w:r>
        <w:rPr>
          <w:spacing w:val="-3"/>
        </w:rPr>
        <w:t xml:space="preserve"> </w:t>
      </w:r>
      <w:r>
        <w:t>there</w:t>
      </w:r>
      <w:r>
        <w:rPr>
          <w:spacing w:val="-1"/>
        </w:rPr>
        <w:t xml:space="preserve"> </w:t>
      </w:r>
      <w:r>
        <w:t>is</w:t>
      </w:r>
      <w:r>
        <w:rPr>
          <w:spacing w:val="-1"/>
        </w:rPr>
        <w:t xml:space="preserve"> </w:t>
      </w:r>
      <w:r>
        <w:t>a</w:t>
      </w:r>
      <w:r>
        <w:rPr>
          <w:spacing w:val="-4"/>
        </w:rPr>
        <w:t xml:space="preserve"> </w:t>
      </w:r>
      <w:r>
        <w:t>separation</w:t>
      </w:r>
      <w:r>
        <w:rPr>
          <w:spacing w:val="-2"/>
        </w:rPr>
        <w:t xml:space="preserve"> </w:t>
      </w:r>
      <w:r>
        <w:t>of power</w:t>
      </w:r>
      <w:r>
        <w:rPr>
          <w:spacing w:val="-1"/>
        </w:rPr>
        <w:t xml:space="preserve"> </w:t>
      </w:r>
      <w:r>
        <w:t>between</w:t>
      </w:r>
      <w:r>
        <w:rPr>
          <w:spacing w:val="-4"/>
        </w:rPr>
        <w:t xml:space="preserve"> </w:t>
      </w:r>
      <w:r>
        <w:t>the</w:t>
      </w:r>
      <w:r>
        <w:rPr>
          <w:spacing w:val="-4"/>
        </w:rPr>
        <w:t xml:space="preserve"> </w:t>
      </w:r>
      <w:r>
        <w:t>executive</w:t>
      </w:r>
      <w:r>
        <w:rPr>
          <w:spacing w:val="-2"/>
        </w:rPr>
        <w:t xml:space="preserve"> </w:t>
      </w:r>
      <w:r>
        <w:t>and</w:t>
      </w:r>
      <w:r>
        <w:rPr>
          <w:spacing w:val="-4"/>
        </w:rPr>
        <w:t xml:space="preserve"> </w:t>
      </w:r>
      <w:r>
        <w:t>the</w:t>
      </w:r>
      <w:r>
        <w:rPr>
          <w:spacing w:val="-4"/>
        </w:rPr>
        <w:t xml:space="preserve"> </w:t>
      </w:r>
      <w:r>
        <w:t xml:space="preserve">judiciary, and that while some public bodies such as the police and the army can be held to account through Parliament, others such as the courts maintain </w:t>
      </w:r>
      <w:proofErr w:type="gramStart"/>
      <w:r>
        <w:t>independence;</w:t>
      </w:r>
      <w:proofErr w:type="gramEnd"/>
    </w:p>
    <w:p w14:paraId="71492F64" w14:textId="77777777" w:rsidR="003637E9" w:rsidRDefault="00000000">
      <w:pPr>
        <w:pStyle w:val="ListParagraph"/>
        <w:numPr>
          <w:ilvl w:val="1"/>
          <w:numId w:val="1"/>
        </w:numPr>
        <w:tabs>
          <w:tab w:val="left" w:pos="840"/>
        </w:tabs>
        <w:spacing w:before="4" w:line="269" w:lineRule="exact"/>
        <w:ind w:hanging="360"/>
        <w:rPr>
          <w:rFonts w:ascii="Symbol" w:hAnsi="Symbol"/>
        </w:rPr>
      </w:pPr>
      <w:r>
        <w:t>an</w:t>
      </w:r>
      <w:r>
        <w:rPr>
          <w:spacing w:val="-6"/>
        </w:rPr>
        <w:t xml:space="preserve"> </w:t>
      </w:r>
      <w:r>
        <w:t>understanding</w:t>
      </w:r>
      <w:r>
        <w:rPr>
          <w:spacing w:val="-6"/>
        </w:rPr>
        <w:t xml:space="preserve"> </w:t>
      </w:r>
      <w:r>
        <w:t>that</w:t>
      </w:r>
      <w:r>
        <w:rPr>
          <w:spacing w:val="-5"/>
        </w:rPr>
        <w:t xml:space="preserve"> </w:t>
      </w:r>
      <w:r>
        <w:t>the</w:t>
      </w:r>
      <w:r>
        <w:rPr>
          <w:spacing w:val="-4"/>
        </w:rPr>
        <w:t xml:space="preserve"> </w:t>
      </w:r>
      <w:r>
        <w:t>freedom</w:t>
      </w:r>
      <w:r>
        <w:rPr>
          <w:spacing w:val="-5"/>
        </w:rPr>
        <w:t xml:space="preserve"> </w:t>
      </w:r>
      <w:r>
        <w:t>to</w:t>
      </w:r>
      <w:r>
        <w:rPr>
          <w:spacing w:val="-6"/>
        </w:rPr>
        <w:t xml:space="preserve"> </w:t>
      </w:r>
      <w:r>
        <w:t>choose</w:t>
      </w:r>
      <w:r>
        <w:rPr>
          <w:spacing w:val="-6"/>
        </w:rPr>
        <w:t xml:space="preserve"> </w:t>
      </w:r>
      <w:r>
        <w:t>and</w:t>
      </w:r>
      <w:r>
        <w:rPr>
          <w:spacing w:val="-6"/>
        </w:rPr>
        <w:t xml:space="preserve"> </w:t>
      </w:r>
      <w:r>
        <w:t>hold</w:t>
      </w:r>
      <w:r>
        <w:rPr>
          <w:spacing w:val="-4"/>
        </w:rPr>
        <w:t xml:space="preserve"> </w:t>
      </w:r>
      <w:r>
        <w:t>other</w:t>
      </w:r>
      <w:r>
        <w:rPr>
          <w:spacing w:val="-5"/>
        </w:rPr>
        <w:t xml:space="preserve"> </w:t>
      </w:r>
      <w:r>
        <w:t>faiths</w:t>
      </w:r>
      <w:r>
        <w:rPr>
          <w:spacing w:val="-6"/>
        </w:rPr>
        <w:t xml:space="preserve"> </w:t>
      </w:r>
      <w:r>
        <w:t>and</w:t>
      </w:r>
      <w:r>
        <w:rPr>
          <w:spacing w:val="-4"/>
        </w:rPr>
        <w:t xml:space="preserve"> </w:t>
      </w:r>
      <w:r>
        <w:t>beliefs</w:t>
      </w:r>
      <w:r>
        <w:rPr>
          <w:spacing w:val="-3"/>
        </w:rPr>
        <w:t xml:space="preserve"> </w:t>
      </w:r>
      <w:r>
        <w:t>is</w:t>
      </w:r>
      <w:r>
        <w:rPr>
          <w:spacing w:val="-3"/>
        </w:rPr>
        <w:t xml:space="preserve"> </w:t>
      </w:r>
      <w:r>
        <w:t>protected</w:t>
      </w:r>
      <w:r>
        <w:rPr>
          <w:spacing w:val="-4"/>
        </w:rPr>
        <w:t xml:space="preserve"> </w:t>
      </w:r>
      <w:proofErr w:type="gramStart"/>
      <w:r>
        <w:t>in</w:t>
      </w:r>
      <w:proofErr w:type="gramEnd"/>
      <w:r>
        <w:rPr>
          <w:spacing w:val="-5"/>
        </w:rPr>
        <w:t xml:space="preserve"> </w:t>
      </w:r>
      <w:proofErr w:type="gramStart"/>
      <w:r>
        <w:rPr>
          <w:spacing w:val="-4"/>
        </w:rPr>
        <w:t>law;</w:t>
      </w:r>
      <w:proofErr w:type="gramEnd"/>
    </w:p>
    <w:p w14:paraId="1FAC0112" w14:textId="77777777" w:rsidR="003637E9" w:rsidRDefault="00000000">
      <w:pPr>
        <w:pStyle w:val="ListParagraph"/>
        <w:numPr>
          <w:ilvl w:val="1"/>
          <w:numId w:val="1"/>
        </w:numPr>
        <w:tabs>
          <w:tab w:val="left" w:pos="840"/>
        </w:tabs>
        <w:spacing w:before="2" w:line="237" w:lineRule="auto"/>
        <w:ind w:right="226"/>
        <w:rPr>
          <w:rFonts w:ascii="Symbol" w:hAnsi="Symbol"/>
        </w:rPr>
      </w:pPr>
      <w:proofErr w:type="gramStart"/>
      <w:r>
        <w:t>an</w:t>
      </w:r>
      <w:proofErr w:type="gramEnd"/>
      <w:r>
        <w:rPr>
          <w:spacing w:val="-2"/>
        </w:rPr>
        <w:t xml:space="preserve"> </w:t>
      </w:r>
      <w:r>
        <w:t>acceptance</w:t>
      </w:r>
      <w:r>
        <w:rPr>
          <w:spacing w:val="-4"/>
        </w:rPr>
        <w:t xml:space="preserve"> </w:t>
      </w:r>
      <w:r>
        <w:t>that</w:t>
      </w:r>
      <w:r>
        <w:rPr>
          <w:spacing w:val="-3"/>
        </w:rPr>
        <w:t xml:space="preserve"> </w:t>
      </w:r>
      <w:r>
        <w:t>other</w:t>
      </w:r>
      <w:r>
        <w:rPr>
          <w:spacing w:val="-3"/>
        </w:rPr>
        <w:t xml:space="preserve"> </w:t>
      </w:r>
      <w:r>
        <w:t>people</w:t>
      </w:r>
      <w:r>
        <w:rPr>
          <w:spacing w:val="-2"/>
        </w:rPr>
        <w:t xml:space="preserve"> </w:t>
      </w:r>
      <w:r>
        <w:t>having</w:t>
      </w:r>
      <w:r>
        <w:rPr>
          <w:spacing w:val="-2"/>
        </w:rPr>
        <w:t xml:space="preserve"> </w:t>
      </w:r>
      <w:r>
        <w:t>different</w:t>
      </w:r>
      <w:r>
        <w:rPr>
          <w:spacing w:val="-3"/>
        </w:rPr>
        <w:t xml:space="preserve"> </w:t>
      </w:r>
      <w:r>
        <w:t>faiths</w:t>
      </w:r>
      <w:r>
        <w:rPr>
          <w:spacing w:val="-2"/>
        </w:rPr>
        <w:t xml:space="preserve"> </w:t>
      </w:r>
      <w:r>
        <w:t>or</w:t>
      </w:r>
      <w:r>
        <w:rPr>
          <w:spacing w:val="-3"/>
        </w:rPr>
        <w:t xml:space="preserve"> </w:t>
      </w:r>
      <w:r>
        <w:t>beliefs</w:t>
      </w:r>
      <w:r>
        <w:rPr>
          <w:spacing w:val="-3"/>
        </w:rPr>
        <w:t xml:space="preserve"> </w:t>
      </w:r>
      <w:r>
        <w:t>to</w:t>
      </w:r>
      <w:r>
        <w:rPr>
          <w:spacing w:val="-4"/>
        </w:rPr>
        <w:t xml:space="preserve"> </w:t>
      </w:r>
      <w:r>
        <w:t>oneself</w:t>
      </w:r>
      <w:r>
        <w:rPr>
          <w:spacing w:val="-3"/>
        </w:rPr>
        <w:t xml:space="preserve"> </w:t>
      </w:r>
      <w:r>
        <w:t>(or</w:t>
      </w:r>
      <w:r>
        <w:rPr>
          <w:spacing w:val="-3"/>
        </w:rPr>
        <w:t xml:space="preserve"> </w:t>
      </w:r>
      <w:r>
        <w:t>having</w:t>
      </w:r>
      <w:r>
        <w:rPr>
          <w:spacing w:val="-2"/>
        </w:rPr>
        <w:t xml:space="preserve"> </w:t>
      </w:r>
      <w:r>
        <w:t>none)</w:t>
      </w:r>
      <w:r>
        <w:rPr>
          <w:spacing w:val="-3"/>
        </w:rPr>
        <w:t xml:space="preserve"> </w:t>
      </w:r>
      <w:r>
        <w:t xml:space="preserve">should be accepted and tolerated, and should not be the cause of prejudicial or discriminatory </w:t>
      </w:r>
      <w:proofErr w:type="spellStart"/>
      <w:r>
        <w:t>behaviour</w:t>
      </w:r>
      <w:proofErr w:type="spellEnd"/>
      <w:r>
        <w:t xml:space="preserve">; </w:t>
      </w:r>
      <w:r>
        <w:rPr>
          <w:spacing w:val="-4"/>
        </w:rPr>
        <w:t>and</w:t>
      </w:r>
    </w:p>
    <w:p w14:paraId="24B1DF31" w14:textId="77777777" w:rsidR="003637E9" w:rsidRDefault="00000000">
      <w:pPr>
        <w:pStyle w:val="ListParagraph"/>
        <w:numPr>
          <w:ilvl w:val="1"/>
          <w:numId w:val="1"/>
        </w:numPr>
        <w:tabs>
          <w:tab w:val="left" w:pos="840"/>
        </w:tabs>
        <w:spacing w:before="2" w:line="240" w:lineRule="auto"/>
        <w:ind w:hanging="360"/>
        <w:rPr>
          <w:rFonts w:ascii="Symbol" w:hAnsi="Symbol"/>
        </w:rPr>
      </w:pPr>
      <w:r>
        <w:t>an</w:t>
      </w:r>
      <w:r>
        <w:rPr>
          <w:spacing w:val="-9"/>
        </w:rPr>
        <w:t xml:space="preserve"> </w:t>
      </w:r>
      <w:r>
        <w:t>understanding</w:t>
      </w:r>
      <w:r>
        <w:rPr>
          <w:spacing w:val="-6"/>
        </w:rPr>
        <w:t xml:space="preserve"> </w:t>
      </w:r>
      <w:r>
        <w:t>of</w:t>
      </w:r>
      <w:r>
        <w:rPr>
          <w:spacing w:val="-7"/>
        </w:rPr>
        <w:t xml:space="preserve"> </w:t>
      </w:r>
      <w:r>
        <w:t>the</w:t>
      </w:r>
      <w:r>
        <w:rPr>
          <w:spacing w:val="-6"/>
        </w:rPr>
        <w:t xml:space="preserve"> </w:t>
      </w:r>
      <w:r>
        <w:t>importance</w:t>
      </w:r>
      <w:r>
        <w:rPr>
          <w:spacing w:val="-6"/>
        </w:rPr>
        <w:t xml:space="preserve"> </w:t>
      </w:r>
      <w:r>
        <w:t>of</w:t>
      </w:r>
      <w:r>
        <w:rPr>
          <w:spacing w:val="-4"/>
        </w:rPr>
        <w:t xml:space="preserve"> </w:t>
      </w:r>
      <w:r>
        <w:t>identifying</w:t>
      </w:r>
      <w:r>
        <w:rPr>
          <w:spacing w:val="-8"/>
        </w:rPr>
        <w:t xml:space="preserve"> </w:t>
      </w:r>
      <w:r>
        <w:t>and</w:t>
      </w:r>
      <w:r>
        <w:rPr>
          <w:spacing w:val="-7"/>
        </w:rPr>
        <w:t xml:space="preserve"> </w:t>
      </w:r>
      <w:r>
        <w:t>combatting</w:t>
      </w:r>
      <w:r>
        <w:rPr>
          <w:spacing w:val="-7"/>
        </w:rPr>
        <w:t xml:space="preserve"> </w:t>
      </w:r>
      <w:r>
        <w:rPr>
          <w:spacing w:val="-2"/>
        </w:rPr>
        <w:t>discrimination.</w:t>
      </w:r>
    </w:p>
    <w:p w14:paraId="56CC117F" w14:textId="77777777" w:rsidR="003637E9" w:rsidRDefault="00000000">
      <w:pPr>
        <w:pStyle w:val="BodyText"/>
        <w:spacing w:before="252"/>
        <w:ind w:left="120" w:right="156" w:firstLine="0"/>
      </w:pPr>
      <w:r>
        <w:t>At</w:t>
      </w:r>
      <w:r>
        <w:rPr>
          <w:spacing w:val="-1"/>
        </w:rPr>
        <w:t xml:space="preserve"> </w:t>
      </w:r>
      <w:r>
        <w:t>St</w:t>
      </w:r>
      <w:r>
        <w:rPr>
          <w:spacing w:val="-4"/>
        </w:rPr>
        <w:t xml:space="preserve"> </w:t>
      </w:r>
      <w:r>
        <w:t>Mary’s</w:t>
      </w:r>
      <w:r>
        <w:rPr>
          <w:spacing w:val="-2"/>
        </w:rPr>
        <w:t xml:space="preserve"> </w:t>
      </w:r>
      <w:r>
        <w:t>Catholic</w:t>
      </w:r>
      <w:r>
        <w:rPr>
          <w:spacing w:val="-2"/>
        </w:rPr>
        <w:t xml:space="preserve"> </w:t>
      </w:r>
      <w:r>
        <w:t>Primary</w:t>
      </w:r>
      <w:r>
        <w:rPr>
          <w:spacing w:val="-4"/>
        </w:rPr>
        <w:t xml:space="preserve"> </w:t>
      </w:r>
      <w:r>
        <w:t>School,</w:t>
      </w:r>
      <w:r>
        <w:rPr>
          <w:spacing w:val="-4"/>
        </w:rPr>
        <w:t xml:space="preserve"> </w:t>
      </w:r>
      <w:r>
        <w:t>this</w:t>
      </w:r>
      <w:r>
        <w:rPr>
          <w:spacing w:val="-5"/>
        </w:rPr>
        <w:t xml:space="preserve"> </w:t>
      </w:r>
      <w:r>
        <w:t>knowledge</w:t>
      </w:r>
      <w:r>
        <w:rPr>
          <w:spacing w:val="-3"/>
        </w:rPr>
        <w:t xml:space="preserve"> </w:t>
      </w:r>
      <w:r>
        <w:t>and</w:t>
      </w:r>
      <w:r>
        <w:rPr>
          <w:spacing w:val="-3"/>
        </w:rPr>
        <w:t xml:space="preserve"> </w:t>
      </w:r>
      <w:r>
        <w:t>understanding</w:t>
      </w:r>
      <w:r>
        <w:rPr>
          <w:spacing w:val="-5"/>
        </w:rPr>
        <w:t xml:space="preserve"> </w:t>
      </w:r>
      <w:r>
        <w:t>is</w:t>
      </w:r>
      <w:r>
        <w:rPr>
          <w:spacing w:val="-2"/>
        </w:rPr>
        <w:t xml:space="preserve"> </w:t>
      </w:r>
      <w:r>
        <w:t>primarily</w:t>
      </w:r>
      <w:r>
        <w:rPr>
          <w:spacing w:val="-2"/>
        </w:rPr>
        <w:t xml:space="preserve"> </w:t>
      </w:r>
      <w:r>
        <w:t>taught</w:t>
      </w:r>
      <w:r>
        <w:rPr>
          <w:spacing w:val="-4"/>
        </w:rPr>
        <w:t xml:space="preserve"> </w:t>
      </w:r>
      <w:r>
        <w:t>through</w:t>
      </w:r>
      <w:r>
        <w:rPr>
          <w:spacing w:val="-3"/>
        </w:rPr>
        <w:t xml:space="preserve"> </w:t>
      </w:r>
      <w:r>
        <w:t>the PSHE and citizenship curriculum, as well as in other curriculum areas where appropriate.</w:t>
      </w:r>
    </w:p>
    <w:p w14:paraId="6DC825E7" w14:textId="77777777" w:rsidR="003637E9" w:rsidRDefault="00000000">
      <w:pPr>
        <w:pStyle w:val="Heading2"/>
        <w:spacing w:before="253" w:line="252" w:lineRule="exact"/>
        <w:rPr>
          <w:u w:val="none"/>
        </w:rPr>
      </w:pPr>
      <w:r>
        <w:rPr>
          <w:spacing w:val="-2"/>
        </w:rPr>
        <w:t>Implementation</w:t>
      </w:r>
    </w:p>
    <w:p w14:paraId="3262F6EB" w14:textId="3B1110E6" w:rsidR="003637E9" w:rsidRDefault="00000000">
      <w:pPr>
        <w:pStyle w:val="BodyText"/>
        <w:ind w:left="120" w:right="156" w:firstLine="0"/>
      </w:pPr>
      <w:r>
        <w:t>The school will adopt a whole school approach to implementing the PSHE and Citizenship curriculum, as we</w:t>
      </w:r>
      <w:r>
        <w:rPr>
          <w:spacing w:val="-2"/>
        </w:rPr>
        <w:t xml:space="preserve"> </w:t>
      </w:r>
      <w:r>
        <w:t>believe</w:t>
      </w:r>
      <w:r>
        <w:rPr>
          <w:spacing w:val="-2"/>
        </w:rPr>
        <w:t xml:space="preserve"> </w:t>
      </w:r>
      <w:r>
        <w:t>the</w:t>
      </w:r>
      <w:r>
        <w:rPr>
          <w:spacing w:val="-4"/>
        </w:rPr>
        <w:t xml:space="preserve"> </w:t>
      </w:r>
      <w:r>
        <w:t>many</w:t>
      </w:r>
      <w:r>
        <w:rPr>
          <w:spacing w:val="-4"/>
        </w:rPr>
        <w:t xml:space="preserve"> </w:t>
      </w:r>
      <w:r>
        <w:t>aspects</w:t>
      </w:r>
      <w:r>
        <w:rPr>
          <w:spacing w:val="-1"/>
        </w:rPr>
        <w:t xml:space="preserve"> </w:t>
      </w:r>
      <w:r>
        <w:t>of</w:t>
      </w:r>
      <w:r>
        <w:rPr>
          <w:spacing w:val="-3"/>
        </w:rPr>
        <w:t xml:space="preserve"> </w:t>
      </w:r>
      <w:r>
        <w:t>school</w:t>
      </w:r>
      <w:r>
        <w:rPr>
          <w:spacing w:val="-3"/>
        </w:rPr>
        <w:t xml:space="preserve"> </w:t>
      </w:r>
      <w:r>
        <w:t>life</w:t>
      </w:r>
      <w:r>
        <w:rPr>
          <w:spacing w:val="-2"/>
        </w:rPr>
        <w:t xml:space="preserve"> </w:t>
      </w:r>
      <w:r>
        <w:t>influence</w:t>
      </w:r>
      <w:r>
        <w:rPr>
          <w:spacing w:val="-2"/>
        </w:rPr>
        <w:t xml:space="preserve"> </w:t>
      </w:r>
      <w:r>
        <w:t>the</w:t>
      </w:r>
      <w:r>
        <w:rPr>
          <w:spacing w:val="-4"/>
        </w:rPr>
        <w:t xml:space="preserve"> </w:t>
      </w:r>
      <w:r>
        <w:t>children’s</w:t>
      </w:r>
      <w:r>
        <w:rPr>
          <w:spacing w:val="-1"/>
        </w:rPr>
        <w:t xml:space="preserve"> </w:t>
      </w:r>
      <w:r>
        <w:t>development</w:t>
      </w:r>
      <w:r>
        <w:rPr>
          <w:spacing w:val="-3"/>
        </w:rPr>
        <w:t xml:space="preserve"> </w:t>
      </w:r>
      <w:r>
        <w:t>in</w:t>
      </w:r>
      <w:r>
        <w:rPr>
          <w:spacing w:val="-2"/>
        </w:rPr>
        <w:t xml:space="preserve"> </w:t>
      </w:r>
      <w:r>
        <w:t>these</w:t>
      </w:r>
      <w:r>
        <w:rPr>
          <w:spacing w:val="-2"/>
        </w:rPr>
        <w:t xml:space="preserve"> </w:t>
      </w:r>
      <w:r>
        <w:t>areas.</w:t>
      </w:r>
      <w:r>
        <w:rPr>
          <w:spacing w:val="-3"/>
        </w:rPr>
        <w:t xml:space="preserve"> </w:t>
      </w:r>
      <w:r>
        <w:t>This</w:t>
      </w:r>
      <w:r>
        <w:rPr>
          <w:spacing w:val="-1"/>
        </w:rPr>
        <w:t xml:space="preserve"> </w:t>
      </w:r>
      <w:r>
        <w:t xml:space="preserve">policy is linked to a number of other school policies including </w:t>
      </w:r>
      <w:proofErr w:type="spellStart"/>
      <w:r>
        <w:t>Behaviour</w:t>
      </w:r>
      <w:proofErr w:type="spellEnd"/>
      <w:r>
        <w:t xml:space="preserve">, Safeguarding, Relationships and </w:t>
      </w:r>
      <w:r w:rsidR="00B72407">
        <w:t xml:space="preserve">Sex </w:t>
      </w:r>
      <w:proofErr w:type="spellStart"/>
      <w:proofErr w:type="gramStart"/>
      <w:r>
        <w:t>Education,Health</w:t>
      </w:r>
      <w:proofErr w:type="spellEnd"/>
      <w:proofErr w:type="gramEnd"/>
      <w:r>
        <w:t xml:space="preserve"> and Safety, Equality, Tackling Extremism and Preventing </w:t>
      </w:r>
      <w:proofErr w:type="spellStart"/>
      <w:r>
        <w:t>Radicalisation</w:t>
      </w:r>
      <w:proofErr w:type="spellEnd"/>
      <w:r>
        <w:t xml:space="preserve"> and the school’s Mission Statement. It will also reflect the ethos of the school.</w:t>
      </w:r>
    </w:p>
    <w:p w14:paraId="19A773B5" w14:textId="77777777" w:rsidR="003637E9" w:rsidRDefault="003637E9">
      <w:pPr>
        <w:pStyle w:val="BodyText"/>
        <w:ind w:left="0" w:firstLine="0"/>
      </w:pPr>
    </w:p>
    <w:p w14:paraId="480EB488" w14:textId="77777777" w:rsidR="003637E9" w:rsidRDefault="00000000">
      <w:pPr>
        <w:ind w:left="120"/>
        <w:rPr>
          <w:i/>
        </w:rPr>
      </w:pPr>
      <w:r>
        <w:rPr>
          <w:i/>
          <w:u w:val="single"/>
        </w:rPr>
        <w:t>Foundation</w:t>
      </w:r>
      <w:r>
        <w:rPr>
          <w:i/>
          <w:spacing w:val="-9"/>
          <w:u w:val="single"/>
        </w:rPr>
        <w:t xml:space="preserve"> </w:t>
      </w:r>
      <w:r>
        <w:rPr>
          <w:i/>
          <w:spacing w:val="-2"/>
          <w:u w:val="single"/>
        </w:rPr>
        <w:t>Stage</w:t>
      </w:r>
    </w:p>
    <w:p w14:paraId="77308DB6" w14:textId="77777777" w:rsidR="003637E9" w:rsidRDefault="00000000">
      <w:pPr>
        <w:pStyle w:val="BodyText"/>
        <w:spacing w:before="1"/>
        <w:ind w:left="120" w:right="156" w:firstLine="0"/>
      </w:pPr>
      <w:r>
        <w:t>We</w:t>
      </w:r>
      <w:r>
        <w:rPr>
          <w:spacing w:val="-4"/>
        </w:rPr>
        <w:t xml:space="preserve"> </w:t>
      </w:r>
      <w:r>
        <w:t>teach</w:t>
      </w:r>
      <w:r>
        <w:rPr>
          <w:spacing w:val="-2"/>
        </w:rPr>
        <w:t xml:space="preserve"> </w:t>
      </w:r>
      <w:r>
        <w:t>PSHE</w:t>
      </w:r>
      <w:r>
        <w:rPr>
          <w:spacing w:val="-2"/>
        </w:rPr>
        <w:t xml:space="preserve"> </w:t>
      </w:r>
      <w:r>
        <w:t>and</w:t>
      </w:r>
      <w:r>
        <w:rPr>
          <w:spacing w:val="-4"/>
        </w:rPr>
        <w:t xml:space="preserve"> </w:t>
      </w:r>
      <w:r>
        <w:t>Citizenship</w:t>
      </w:r>
      <w:r>
        <w:rPr>
          <w:spacing w:val="-2"/>
        </w:rPr>
        <w:t xml:space="preserve"> </w:t>
      </w:r>
      <w:r>
        <w:t>to</w:t>
      </w:r>
      <w:r>
        <w:rPr>
          <w:spacing w:val="-4"/>
        </w:rPr>
        <w:t xml:space="preserve"> </w:t>
      </w:r>
      <w:r>
        <w:t>children</w:t>
      </w:r>
      <w:r>
        <w:rPr>
          <w:spacing w:val="-2"/>
        </w:rPr>
        <w:t xml:space="preserve"> </w:t>
      </w:r>
      <w:r>
        <w:t>of Foundation age</w:t>
      </w:r>
      <w:r>
        <w:rPr>
          <w:spacing w:val="-2"/>
        </w:rPr>
        <w:t xml:space="preserve"> </w:t>
      </w:r>
      <w:r>
        <w:t>as</w:t>
      </w:r>
      <w:r>
        <w:rPr>
          <w:spacing w:val="-1"/>
        </w:rPr>
        <w:t xml:space="preserve"> </w:t>
      </w:r>
      <w:r>
        <w:t>an</w:t>
      </w:r>
      <w:r>
        <w:rPr>
          <w:spacing w:val="-4"/>
        </w:rPr>
        <w:t xml:space="preserve"> </w:t>
      </w:r>
      <w:r>
        <w:t>integral</w:t>
      </w:r>
      <w:r>
        <w:rPr>
          <w:spacing w:val="-3"/>
        </w:rPr>
        <w:t xml:space="preserve"> </w:t>
      </w:r>
      <w:r>
        <w:t>part of</w:t>
      </w:r>
      <w:r>
        <w:rPr>
          <w:spacing w:val="-3"/>
        </w:rPr>
        <w:t xml:space="preserve"> </w:t>
      </w:r>
      <w:r>
        <w:t>the</w:t>
      </w:r>
      <w:r>
        <w:rPr>
          <w:spacing w:val="-4"/>
        </w:rPr>
        <w:t xml:space="preserve"> </w:t>
      </w:r>
      <w:r>
        <w:t>topic</w:t>
      </w:r>
      <w:r>
        <w:rPr>
          <w:spacing w:val="-1"/>
        </w:rPr>
        <w:t xml:space="preserve"> </w:t>
      </w:r>
      <w:r>
        <w:t>work</w:t>
      </w:r>
      <w:r>
        <w:rPr>
          <w:spacing w:val="-4"/>
        </w:rPr>
        <w:t xml:space="preserve"> </w:t>
      </w:r>
      <w:r>
        <w:t>covered during the year. For the Foundation Stage children, we relate the PSHE and Citizenship aspects of the children’s learning to</w:t>
      </w:r>
      <w:r>
        <w:rPr>
          <w:spacing w:val="-2"/>
        </w:rPr>
        <w:t xml:space="preserve"> </w:t>
      </w:r>
      <w:r>
        <w:t>the</w:t>
      </w:r>
      <w:r>
        <w:rPr>
          <w:spacing w:val="-5"/>
        </w:rPr>
        <w:t xml:space="preserve"> </w:t>
      </w:r>
      <w:r>
        <w:t>objectives</w:t>
      </w:r>
      <w:r>
        <w:rPr>
          <w:spacing w:val="-2"/>
        </w:rPr>
        <w:t xml:space="preserve"> </w:t>
      </w:r>
      <w:r>
        <w:t>set out in</w:t>
      </w:r>
      <w:r>
        <w:rPr>
          <w:spacing w:val="-2"/>
        </w:rPr>
        <w:t xml:space="preserve"> </w:t>
      </w:r>
      <w:r>
        <w:t>the</w:t>
      </w:r>
      <w:r>
        <w:rPr>
          <w:spacing w:val="-2"/>
        </w:rPr>
        <w:t xml:space="preserve"> </w:t>
      </w:r>
      <w:r>
        <w:t>Early Learning</w:t>
      </w:r>
      <w:r>
        <w:rPr>
          <w:spacing w:val="-2"/>
        </w:rPr>
        <w:t xml:space="preserve"> </w:t>
      </w:r>
      <w:r>
        <w:t>Goals</w:t>
      </w:r>
      <w:r>
        <w:rPr>
          <w:spacing w:val="-2"/>
        </w:rPr>
        <w:t xml:space="preserve"> </w:t>
      </w:r>
      <w:r>
        <w:t>(ELG’s).</w:t>
      </w:r>
      <w:r>
        <w:rPr>
          <w:spacing w:val="-1"/>
        </w:rPr>
        <w:t xml:space="preserve"> </w:t>
      </w:r>
      <w:r>
        <w:t>Our</w:t>
      </w:r>
      <w:r>
        <w:rPr>
          <w:spacing w:val="-1"/>
        </w:rPr>
        <w:t xml:space="preserve"> </w:t>
      </w:r>
      <w:r>
        <w:t>teaching</w:t>
      </w:r>
      <w:r>
        <w:rPr>
          <w:spacing w:val="-2"/>
        </w:rPr>
        <w:t xml:space="preserve"> </w:t>
      </w:r>
      <w:r>
        <w:t>in PSHE and Citizenship matches</w:t>
      </w:r>
      <w:r>
        <w:rPr>
          <w:spacing w:val="-1"/>
        </w:rPr>
        <w:t xml:space="preserve"> </w:t>
      </w:r>
      <w:r>
        <w:t>the</w:t>
      </w:r>
      <w:r>
        <w:rPr>
          <w:spacing w:val="-1"/>
        </w:rPr>
        <w:t xml:space="preserve"> </w:t>
      </w:r>
      <w:r>
        <w:t>aim of developing a</w:t>
      </w:r>
      <w:r>
        <w:rPr>
          <w:spacing w:val="-1"/>
        </w:rPr>
        <w:t xml:space="preserve"> </w:t>
      </w:r>
      <w:r>
        <w:t>child’s personal, emotional and social development as</w:t>
      </w:r>
      <w:r>
        <w:rPr>
          <w:spacing w:val="-3"/>
        </w:rPr>
        <w:t xml:space="preserve"> </w:t>
      </w:r>
      <w:r>
        <w:t>set out in the ELG’s.</w:t>
      </w:r>
    </w:p>
    <w:p w14:paraId="1CB963D3" w14:textId="77777777" w:rsidR="003637E9" w:rsidRDefault="00000000">
      <w:pPr>
        <w:pStyle w:val="Heading2"/>
        <w:spacing w:before="252" w:line="252" w:lineRule="exact"/>
        <w:rPr>
          <w:u w:val="none"/>
        </w:rPr>
      </w:pPr>
      <w:r>
        <w:rPr>
          <w:spacing w:val="-2"/>
        </w:rPr>
        <w:t>Provision</w:t>
      </w:r>
    </w:p>
    <w:p w14:paraId="0F374DED" w14:textId="77777777" w:rsidR="003637E9" w:rsidRDefault="00000000">
      <w:pPr>
        <w:pStyle w:val="BodyText"/>
        <w:spacing w:line="252" w:lineRule="exact"/>
        <w:ind w:left="120" w:firstLine="0"/>
      </w:pPr>
      <w:r>
        <w:t>The</w:t>
      </w:r>
      <w:r>
        <w:rPr>
          <w:spacing w:val="-8"/>
        </w:rPr>
        <w:t xml:space="preserve"> </w:t>
      </w:r>
      <w:r>
        <w:t>whole</w:t>
      </w:r>
      <w:r>
        <w:rPr>
          <w:spacing w:val="-6"/>
        </w:rPr>
        <w:t xml:space="preserve"> </w:t>
      </w:r>
      <w:r>
        <w:t>school</w:t>
      </w:r>
      <w:r>
        <w:rPr>
          <w:spacing w:val="-7"/>
        </w:rPr>
        <w:t xml:space="preserve"> </w:t>
      </w:r>
      <w:r>
        <w:t>approach</w:t>
      </w:r>
      <w:r>
        <w:rPr>
          <w:spacing w:val="-6"/>
        </w:rPr>
        <w:t xml:space="preserve"> </w:t>
      </w:r>
      <w:r>
        <w:t>requires</w:t>
      </w:r>
      <w:r>
        <w:rPr>
          <w:spacing w:val="-5"/>
        </w:rPr>
        <w:t xml:space="preserve"> </w:t>
      </w:r>
      <w:r>
        <w:t>different</w:t>
      </w:r>
      <w:r>
        <w:rPr>
          <w:spacing w:val="-7"/>
        </w:rPr>
        <w:t xml:space="preserve"> </w:t>
      </w:r>
      <w:r>
        <w:t>forms</w:t>
      </w:r>
      <w:r>
        <w:rPr>
          <w:spacing w:val="-5"/>
        </w:rPr>
        <w:t xml:space="preserve"> </w:t>
      </w:r>
      <w:r>
        <w:t>of</w:t>
      </w:r>
      <w:r>
        <w:rPr>
          <w:spacing w:val="-7"/>
        </w:rPr>
        <w:t xml:space="preserve"> </w:t>
      </w:r>
      <w:r>
        <w:t>curriculum</w:t>
      </w:r>
      <w:r>
        <w:rPr>
          <w:spacing w:val="-5"/>
        </w:rPr>
        <w:t xml:space="preserve"> </w:t>
      </w:r>
      <w:r>
        <w:rPr>
          <w:spacing w:val="-2"/>
        </w:rPr>
        <w:t>provision:</w:t>
      </w:r>
    </w:p>
    <w:p w14:paraId="57B54062" w14:textId="7564BCE8" w:rsidR="003637E9" w:rsidRDefault="00000000">
      <w:pPr>
        <w:pStyle w:val="ListParagraph"/>
        <w:numPr>
          <w:ilvl w:val="1"/>
          <w:numId w:val="1"/>
        </w:numPr>
        <w:tabs>
          <w:tab w:val="left" w:pos="840"/>
        </w:tabs>
        <w:spacing w:before="3" w:line="237" w:lineRule="auto"/>
        <w:ind w:right="466"/>
        <w:rPr>
          <w:rFonts w:ascii="Symbol" w:hAnsi="Symbol"/>
        </w:rPr>
      </w:pPr>
      <w:r>
        <w:t>Delivery of the ‘</w:t>
      </w:r>
      <w:r w:rsidR="00AB0536">
        <w:t>Religious Education Directory’ (RED)</w:t>
      </w:r>
      <w:r>
        <w:t xml:space="preserve"> </w:t>
      </w:r>
      <w:proofErr w:type="spellStart"/>
      <w:r>
        <w:t>Programme</w:t>
      </w:r>
      <w:proofErr w:type="spellEnd"/>
      <w:r>
        <w:t xml:space="preserve"> which is underpinned by Gospel Values and the Catholic</w:t>
      </w:r>
      <w:r>
        <w:rPr>
          <w:spacing w:val="-1"/>
        </w:rPr>
        <w:t xml:space="preserve"> </w:t>
      </w:r>
      <w:r>
        <w:t>ethos</w:t>
      </w:r>
      <w:r>
        <w:rPr>
          <w:spacing w:val="-4"/>
        </w:rPr>
        <w:t xml:space="preserve"> </w:t>
      </w:r>
      <w:r>
        <w:t>of</w:t>
      </w:r>
      <w:r>
        <w:rPr>
          <w:spacing w:val="-3"/>
        </w:rPr>
        <w:t xml:space="preserve"> </w:t>
      </w:r>
      <w:r>
        <w:t>our</w:t>
      </w:r>
      <w:r>
        <w:rPr>
          <w:spacing w:val="-3"/>
        </w:rPr>
        <w:t xml:space="preserve"> </w:t>
      </w:r>
      <w:r>
        <w:t>school</w:t>
      </w:r>
      <w:r w:rsidR="00AB0536">
        <w:rPr>
          <w:spacing w:val="-1"/>
        </w:rPr>
        <w:t>.</w:t>
      </w:r>
    </w:p>
    <w:p w14:paraId="5F73CDC9" w14:textId="77777777" w:rsidR="003637E9" w:rsidRDefault="00000000">
      <w:pPr>
        <w:pStyle w:val="ListParagraph"/>
        <w:numPr>
          <w:ilvl w:val="1"/>
          <w:numId w:val="1"/>
        </w:numPr>
        <w:tabs>
          <w:tab w:val="left" w:pos="840"/>
        </w:tabs>
        <w:spacing w:before="2" w:line="269" w:lineRule="exact"/>
        <w:ind w:hanging="360"/>
        <w:rPr>
          <w:rFonts w:ascii="Symbol" w:hAnsi="Symbol"/>
        </w:rPr>
      </w:pPr>
      <w:r>
        <w:t>Discrete</w:t>
      </w:r>
      <w:r>
        <w:rPr>
          <w:spacing w:val="-9"/>
        </w:rPr>
        <w:t xml:space="preserve"> </w:t>
      </w:r>
      <w:r>
        <w:t>curriculum</w:t>
      </w:r>
      <w:r>
        <w:rPr>
          <w:spacing w:val="-10"/>
        </w:rPr>
        <w:t xml:space="preserve"> </w:t>
      </w:r>
      <w:r>
        <w:rPr>
          <w:spacing w:val="-4"/>
        </w:rPr>
        <w:t>time</w:t>
      </w:r>
    </w:p>
    <w:p w14:paraId="78AA7E38" w14:textId="77777777" w:rsidR="003637E9" w:rsidRDefault="00000000">
      <w:pPr>
        <w:pStyle w:val="ListParagraph"/>
        <w:numPr>
          <w:ilvl w:val="1"/>
          <w:numId w:val="1"/>
        </w:numPr>
        <w:tabs>
          <w:tab w:val="left" w:pos="840"/>
        </w:tabs>
        <w:spacing w:line="269" w:lineRule="exact"/>
        <w:ind w:hanging="360"/>
        <w:rPr>
          <w:rFonts w:ascii="Symbol" w:hAnsi="Symbol"/>
        </w:rPr>
      </w:pPr>
      <w:r>
        <w:t>Teaching</w:t>
      </w:r>
      <w:r>
        <w:rPr>
          <w:spacing w:val="-7"/>
        </w:rPr>
        <w:t xml:space="preserve"> </w:t>
      </w:r>
      <w:r>
        <w:t>‘Building</w:t>
      </w:r>
      <w:r>
        <w:rPr>
          <w:spacing w:val="-7"/>
        </w:rPr>
        <w:t xml:space="preserve"> </w:t>
      </w:r>
      <w:r>
        <w:t>Learning</w:t>
      </w:r>
      <w:r>
        <w:rPr>
          <w:spacing w:val="-7"/>
        </w:rPr>
        <w:t xml:space="preserve"> </w:t>
      </w:r>
      <w:r>
        <w:t>Power’</w:t>
      </w:r>
      <w:r>
        <w:rPr>
          <w:spacing w:val="-6"/>
        </w:rPr>
        <w:t xml:space="preserve"> </w:t>
      </w:r>
      <w:r>
        <w:t>skills</w:t>
      </w:r>
      <w:r>
        <w:rPr>
          <w:spacing w:val="-6"/>
        </w:rPr>
        <w:t xml:space="preserve"> </w:t>
      </w:r>
      <w:r>
        <w:t>across</w:t>
      </w:r>
      <w:r>
        <w:rPr>
          <w:spacing w:val="-8"/>
        </w:rPr>
        <w:t xml:space="preserve"> </w:t>
      </w:r>
      <w:r>
        <w:rPr>
          <w:spacing w:val="-2"/>
        </w:rPr>
        <w:t>curriculum</w:t>
      </w:r>
    </w:p>
    <w:p w14:paraId="3FB92141" w14:textId="77777777" w:rsidR="003637E9" w:rsidRDefault="00000000">
      <w:pPr>
        <w:pStyle w:val="ListParagraph"/>
        <w:numPr>
          <w:ilvl w:val="1"/>
          <w:numId w:val="1"/>
        </w:numPr>
        <w:tabs>
          <w:tab w:val="left" w:pos="902"/>
        </w:tabs>
        <w:ind w:left="902" w:hanging="422"/>
        <w:rPr>
          <w:rFonts w:ascii="Symbol" w:hAnsi="Symbol"/>
        </w:rPr>
      </w:pPr>
      <w:r>
        <w:t>British</w:t>
      </w:r>
      <w:r>
        <w:rPr>
          <w:spacing w:val="-7"/>
        </w:rPr>
        <w:t xml:space="preserve"> </w:t>
      </w:r>
      <w:r>
        <w:t>Values</w:t>
      </w:r>
      <w:r>
        <w:rPr>
          <w:spacing w:val="-6"/>
        </w:rPr>
        <w:t xml:space="preserve"> </w:t>
      </w:r>
      <w:r>
        <w:t>teaching</w:t>
      </w:r>
      <w:r>
        <w:rPr>
          <w:spacing w:val="-9"/>
        </w:rPr>
        <w:t xml:space="preserve"> </w:t>
      </w:r>
      <w:r>
        <w:t>which</w:t>
      </w:r>
      <w:r>
        <w:rPr>
          <w:spacing w:val="-5"/>
        </w:rPr>
        <w:t xml:space="preserve"> </w:t>
      </w:r>
      <w:r>
        <w:t>is</w:t>
      </w:r>
      <w:r>
        <w:rPr>
          <w:spacing w:val="-4"/>
        </w:rPr>
        <w:t xml:space="preserve"> </w:t>
      </w:r>
      <w:r>
        <w:t>embedded</w:t>
      </w:r>
      <w:r>
        <w:rPr>
          <w:spacing w:val="-6"/>
        </w:rPr>
        <w:t xml:space="preserve"> </w:t>
      </w:r>
      <w:r>
        <w:t>in</w:t>
      </w:r>
      <w:r>
        <w:rPr>
          <w:spacing w:val="-5"/>
        </w:rPr>
        <w:t xml:space="preserve"> </w:t>
      </w:r>
      <w:r>
        <w:t>subjects</w:t>
      </w:r>
      <w:r>
        <w:rPr>
          <w:spacing w:val="-3"/>
        </w:rPr>
        <w:t xml:space="preserve"> </w:t>
      </w:r>
      <w:r>
        <w:t>across</w:t>
      </w:r>
      <w:r>
        <w:rPr>
          <w:spacing w:val="-6"/>
        </w:rPr>
        <w:t xml:space="preserve"> </w:t>
      </w:r>
      <w:r>
        <w:t>the</w:t>
      </w:r>
      <w:r>
        <w:rPr>
          <w:spacing w:val="-6"/>
        </w:rPr>
        <w:t xml:space="preserve"> </w:t>
      </w:r>
      <w:r>
        <w:rPr>
          <w:spacing w:val="-2"/>
        </w:rPr>
        <w:t>curriculum</w:t>
      </w:r>
    </w:p>
    <w:p w14:paraId="3C3D9EA5" w14:textId="77777777" w:rsidR="003637E9" w:rsidRDefault="00000000">
      <w:pPr>
        <w:pStyle w:val="ListParagraph"/>
        <w:numPr>
          <w:ilvl w:val="1"/>
          <w:numId w:val="1"/>
        </w:numPr>
        <w:tabs>
          <w:tab w:val="left" w:pos="840"/>
        </w:tabs>
        <w:ind w:hanging="360"/>
        <w:rPr>
          <w:rFonts w:ascii="Symbol" w:hAnsi="Symbol"/>
        </w:rPr>
      </w:pPr>
      <w:r>
        <w:t>Social</w:t>
      </w:r>
      <w:r>
        <w:rPr>
          <w:spacing w:val="-7"/>
        </w:rPr>
        <w:t xml:space="preserve"> </w:t>
      </w:r>
      <w:r>
        <w:t>and</w:t>
      </w:r>
      <w:r>
        <w:rPr>
          <w:spacing w:val="-6"/>
        </w:rPr>
        <w:t xml:space="preserve"> </w:t>
      </w:r>
      <w:r>
        <w:t>emotional</w:t>
      </w:r>
      <w:r>
        <w:rPr>
          <w:spacing w:val="-5"/>
        </w:rPr>
        <w:t xml:space="preserve"> </w:t>
      </w:r>
      <w:r>
        <w:t>sessions</w:t>
      </w:r>
      <w:r>
        <w:rPr>
          <w:spacing w:val="-5"/>
        </w:rPr>
        <w:t xml:space="preserve"> </w:t>
      </w:r>
      <w:r>
        <w:t>where</w:t>
      </w:r>
      <w:r>
        <w:rPr>
          <w:spacing w:val="-5"/>
        </w:rPr>
        <w:t xml:space="preserve"> </w:t>
      </w:r>
      <w:r>
        <w:rPr>
          <w:spacing w:val="-2"/>
        </w:rPr>
        <w:t>needed</w:t>
      </w:r>
    </w:p>
    <w:p w14:paraId="22FBE63A" w14:textId="77777777" w:rsidR="003637E9" w:rsidRDefault="00000000">
      <w:pPr>
        <w:pStyle w:val="ListParagraph"/>
        <w:numPr>
          <w:ilvl w:val="1"/>
          <w:numId w:val="1"/>
        </w:numPr>
        <w:tabs>
          <w:tab w:val="left" w:pos="840"/>
        </w:tabs>
        <w:ind w:hanging="360"/>
        <w:rPr>
          <w:rFonts w:ascii="Symbol" w:hAnsi="Symbol"/>
        </w:rPr>
      </w:pPr>
      <w:r>
        <w:t>Teaching</w:t>
      </w:r>
      <w:r>
        <w:rPr>
          <w:spacing w:val="-8"/>
        </w:rPr>
        <w:t xml:space="preserve"> </w:t>
      </w:r>
      <w:r>
        <w:t>PSHE</w:t>
      </w:r>
      <w:r>
        <w:rPr>
          <w:spacing w:val="-5"/>
        </w:rPr>
        <w:t xml:space="preserve"> </w:t>
      </w:r>
      <w:r>
        <w:t>and</w:t>
      </w:r>
      <w:r>
        <w:rPr>
          <w:spacing w:val="-6"/>
        </w:rPr>
        <w:t xml:space="preserve"> </w:t>
      </w:r>
      <w:r>
        <w:t>Citizenship</w:t>
      </w:r>
      <w:r>
        <w:rPr>
          <w:spacing w:val="-5"/>
        </w:rPr>
        <w:t xml:space="preserve"> </w:t>
      </w:r>
      <w:r>
        <w:t>through</w:t>
      </w:r>
      <w:r>
        <w:rPr>
          <w:spacing w:val="-5"/>
        </w:rPr>
        <w:t xml:space="preserve"> </w:t>
      </w:r>
      <w:r>
        <w:t>and</w:t>
      </w:r>
      <w:r>
        <w:rPr>
          <w:spacing w:val="-7"/>
        </w:rPr>
        <w:t xml:space="preserve"> </w:t>
      </w:r>
      <w:r>
        <w:t>in</w:t>
      </w:r>
      <w:r>
        <w:rPr>
          <w:spacing w:val="-6"/>
        </w:rPr>
        <w:t xml:space="preserve"> </w:t>
      </w:r>
      <w:r>
        <w:t>other</w:t>
      </w:r>
      <w:r>
        <w:rPr>
          <w:spacing w:val="-6"/>
        </w:rPr>
        <w:t xml:space="preserve"> </w:t>
      </w:r>
      <w:r>
        <w:t>curriculum</w:t>
      </w:r>
      <w:r>
        <w:rPr>
          <w:spacing w:val="-4"/>
        </w:rPr>
        <w:t xml:space="preserve"> </w:t>
      </w:r>
      <w:r>
        <w:rPr>
          <w:spacing w:val="-2"/>
        </w:rPr>
        <w:t>subjects</w:t>
      </w:r>
    </w:p>
    <w:p w14:paraId="18D0BDF6" w14:textId="0826A1E5" w:rsidR="00AB0536" w:rsidRPr="00AB0536" w:rsidRDefault="00000000" w:rsidP="00AB0536">
      <w:pPr>
        <w:pStyle w:val="ListParagraph"/>
        <w:numPr>
          <w:ilvl w:val="1"/>
          <w:numId w:val="1"/>
        </w:numPr>
        <w:tabs>
          <w:tab w:val="left" w:pos="840"/>
        </w:tabs>
        <w:spacing w:before="1" w:line="237" w:lineRule="auto"/>
        <w:ind w:right="200"/>
        <w:rPr>
          <w:rFonts w:ascii="Symbol" w:hAnsi="Symbol"/>
        </w:rPr>
      </w:pPr>
      <w:r>
        <w:t>PSHE</w:t>
      </w:r>
      <w:r>
        <w:rPr>
          <w:spacing w:val="-3"/>
        </w:rPr>
        <w:t xml:space="preserve"> </w:t>
      </w:r>
      <w:r>
        <w:t>and</w:t>
      </w:r>
      <w:r>
        <w:rPr>
          <w:spacing w:val="-3"/>
        </w:rPr>
        <w:t xml:space="preserve"> </w:t>
      </w:r>
      <w:r>
        <w:t>Citizenship</w:t>
      </w:r>
      <w:r>
        <w:rPr>
          <w:spacing w:val="-3"/>
        </w:rPr>
        <w:t xml:space="preserve"> </w:t>
      </w:r>
      <w:r>
        <w:t>activities</w:t>
      </w:r>
      <w:r>
        <w:rPr>
          <w:spacing w:val="-1"/>
        </w:rPr>
        <w:t xml:space="preserve"> </w:t>
      </w:r>
      <w:proofErr w:type="gramStart"/>
      <w:r>
        <w:t>also</w:t>
      </w:r>
      <w:proofErr w:type="gramEnd"/>
      <w:r>
        <w:rPr>
          <w:spacing w:val="-5"/>
        </w:rPr>
        <w:t xml:space="preserve"> </w:t>
      </w:r>
      <w:r>
        <w:t>taught</w:t>
      </w:r>
      <w:r>
        <w:rPr>
          <w:spacing w:val="-6"/>
        </w:rPr>
        <w:t xml:space="preserve"> </w:t>
      </w:r>
      <w:r>
        <w:t>through</w:t>
      </w:r>
      <w:r>
        <w:rPr>
          <w:spacing w:val="-2"/>
        </w:rPr>
        <w:t xml:space="preserve"> </w:t>
      </w:r>
      <w:r>
        <w:t>school</w:t>
      </w:r>
      <w:r>
        <w:rPr>
          <w:spacing w:val="-4"/>
        </w:rPr>
        <w:t xml:space="preserve"> </w:t>
      </w:r>
      <w:r>
        <w:t>events</w:t>
      </w:r>
      <w:r>
        <w:rPr>
          <w:spacing w:val="-4"/>
        </w:rPr>
        <w:t xml:space="preserve"> </w:t>
      </w:r>
      <w:r>
        <w:t>e.g.</w:t>
      </w:r>
      <w:r>
        <w:rPr>
          <w:spacing w:val="-1"/>
        </w:rPr>
        <w:t xml:space="preserve"> </w:t>
      </w:r>
      <w:r>
        <w:t>Enterprise</w:t>
      </w:r>
      <w:r>
        <w:rPr>
          <w:spacing w:val="-3"/>
        </w:rPr>
        <w:t xml:space="preserve"> </w:t>
      </w:r>
      <w:r>
        <w:t>fair,</w:t>
      </w:r>
      <w:r>
        <w:rPr>
          <w:spacing w:val="-4"/>
        </w:rPr>
        <w:t xml:space="preserve"> </w:t>
      </w:r>
      <w:r>
        <w:t>planning</w:t>
      </w:r>
      <w:r>
        <w:rPr>
          <w:spacing w:val="-3"/>
        </w:rPr>
        <w:t xml:space="preserve"> </w:t>
      </w:r>
      <w:r>
        <w:t>and delivering charity events.</w:t>
      </w:r>
    </w:p>
    <w:p w14:paraId="743DAB25" w14:textId="77777777" w:rsidR="00AB0536" w:rsidRDefault="00AB0536">
      <w:pPr>
        <w:pStyle w:val="BodyText"/>
        <w:ind w:left="0" w:firstLine="0"/>
      </w:pPr>
    </w:p>
    <w:p w14:paraId="43479796" w14:textId="77777777" w:rsidR="003637E9" w:rsidRDefault="00000000">
      <w:pPr>
        <w:spacing w:before="1"/>
        <w:ind w:left="120"/>
        <w:rPr>
          <w:i/>
        </w:rPr>
      </w:pPr>
      <w:r>
        <w:rPr>
          <w:i/>
          <w:u w:val="single"/>
        </w:rPr>
        <w:t>Discrete</w:t>
      </w:r>
      <w:r>
        <w:rPr>
          <w:i/>
          <w:spacing w:val="-4"/>
          <w:u w:val="single"/>
        </w:rPr>
        <w:t xml:space="preserve"> </w:t>
      </w:r>
      <w:r>
        <w:rPr>
          <w:i/>
          <w:spacing w:val="-2"/>
          <w:u w:val="single"/>
        </w:rPr>
        <w:t>Provision</w:t>
      </w:r>
    </w:p>
    <w:p w14:paraId="2C8F1FAC" w14:textId="73E5DD7E" w:rsidR="003637E9" w:rsidRDefault="00000000">
      <w:pPr>
        <w:pStyle w:val="BodyText"/>
        <w:spacing w:before="1"/>
        <w:ind w:left="120" w:firstLine="0"/>
      </w:pPr>
      <w:r>
        <w:t>This</w:t>
      </w:r>
      <w:r>
        <w:rPr>
          <w:spacing w:val="-6"/>
        </w:rPr>
        <w:t xml:space="preserve"> </w:t>
      </w:r>
      <w:r>
        <w:t>will</w:t>
      </w:r>
      <w:r>
        <w:rPr>
          <w:spacing w:val="-5"/>
        </w:rPr>
        <w:t xml:space="preserve"> </w:t>
      </w:r>
      <w:proofErr w:type="gramStart"/>
      <w:r>
        <w:t>be</w:t>
      </w:r>
      <w:r>
        <w:rPr>
          <w:spacing w:val="-4"/>
        </w:rPr>
        <w:t xml:space="preserve"> </w:t>
      </w:r>
      <w:r>
        <w:t>a</w:t>
      </w:r>
      <w:r>
        <w:rPr>
          <w:spacing w:val="-5"/>
        </w:rPr>
        <w:t xml:space="preserve"> </w:t>
      </w:r>
      <w:r>
        <w:t>separate</w:t>
      </w:r>
      <w:proofErr w:type="gramEnd"/>
      <w:r w:rsidR="00AB0536">
        <w:t xml:space="preserve"> p</w:t>
      </w:r>
      <w:r>
        <w:t>lanned</w:t>
      </w:r>
      <w:r>
        <w:rPr>
          <w:spacing w:val="-4"/>
        </w:rPr>
        <w:t xml:space="preserve"> </w:t>
      </w:r>
      <w:r>
        <w:t>time</w:t>
      </w:r>
      <w:r>
        <w:rPr>
          <w:spacing w:val="-7"/>
        </w:rPr>
        <w:t xml:space="preserve"> </w:t>
      </w:r>
      <w:r>
        <w:t>such</w:t>
      </w:r>
      <w:r>
        <w:rPr>
          <w:spacing w:val="-6"/>
        </w:rPr>
        <w:t xml:space="preserve"> </w:t>
      </w:r>
      <w:r>
        <w:t>as</w:t>
      </w:r>
      <w:r>
        <w:rPr>
          <w:spacing w:val="-5"/>
        </w:rPr>
        <w:t xml:space="preserve"> </w:t>
      </w:r>
      <w:r>
        <w:t>circle</w:t>
      </w:r>
      <w:r>
        <w:rPr>
          <w:spacing w:val="-4"/>
        </w:rPr>
        <w:t xml:space="preserve"> </w:t>
      </w:r>
      <w:r>
        <w:t>time</w:t>
      </w:r>
      <w:r>
        <w:rPr>
          <w:spacing w:val="-6"/>
        </w:rPr>
        <w:t xml:space="preserve"> </w:t>
      </w:r>
      <w:r>
        <w:t>discussions.</w:t>
      </w:r>
      <w:r>
        <w:rPr>
          <w:spacing w:val="-6"/>
        </w:rPr>
        <w:t xml:space="preserve"> </w:t>
      </w:r>
      <w:r>
        <w:t>The</w:t>
      </w:r>
      <w:r>
        <w:rPr>
          <w:spacing w:val="-4"/>
        </w:rPr>
        <w:t xml:space="preserve"> </w:t>
      </w:r>
      <w:r>
        <w:t>children</w:t>
      </w:r>
      <w:r>
        <w:rPr>
          <w:spacing w:val="-5"/>
        </w:rPr>
        <w:t xml:space="preserve"> </w:t>
      </w:r>
      <w:r>
        <w:t>should</w:t>
      </w:r>
      <w:r>
        <w:rPr>
          <w:spacing w:val="-4"/>
        </w:rPr>
        <w:t xml:space="preserve"> </w:t>
      </w:r>
      <w:r>
        <w:t>be</w:t>
      </w:r>
      <w:r>
        <w:rPr>
          <w:spacing w:val="-8"/>
        </w:rPr>
        <w:t xml:space="preserve"> </w:t>
      </w:r>
      <w:r>
        <w:rPr>
          <w:spacing w:val="-2"/>
        </w:rPr>
        <w:t>taught:</w:t>
      </w:r>
    </w:p>
    <w:p w14:paraId="09BEDC95" w14:textId="77777777" w:rsidR="003637E9" w:rsidRDefault="003637E9">
      <w:pPr>
        <w:sectPr w:rsidR="003637E9">
          <w:headerReference w:type="default" r:id="rId9"/>
          <w:footerReference w:type="default" r:id="rId10"/>
          <w:pgSz w:w="11910" w:h="16850"/>
          <w:pgMar w:top="1120" w:right="600" w:bottom="1400" w:left="600" w:header="283" w:footer="1206" w:gutter="0"/>
          <w:pgNumType w:start="2"/>
          <w:cols w:space="720"/>
        </w:sectPr>
      </w:pPr>
    </w:p>
    <w:p w14:paraId="7A210476" w14:textId="77777777" w:rsidR="003637E9" w:rsidRDefault="003637E9">
      <w:pPr>
        <w:pStyle w:val="BodyText"/>
        <w:ind w:left="0" w:firstLine="0"/>
      </w:pPr>
    </w:p>
    <w:p w14:paraId="5FB515E1" w14:textId="77777777" w:rsidR="003637E9" w:rsidRDefault="003637E9">
      <w:pPr>
        <w:pStyle w:val="BodyText"/>
        <w:spacing w:before="5"/>
        <w:ind w:left="0" w:firstLine="0"/>
      </w:pPr>
    </w:p>
    <w:p w14:paraId="4115520C" w14:textId="77777777" w:rsidR="003637E9" w:rsidRDefault="00000000">
      <w:pPr>
        <w:pStyle w:val="ListParagraph"/>
        <w:numPr>
          <w:ilvl w:val="1"/>
          <w:numId w:val="1"/>
        </w:numPr>
        <w:tabs>
          <w:tab w:val="left" w:pos="840"/>
        </w:tabs>
        <w:ind w:hanging="360"/>
        <w:rPr>
          <w:rFonts w:ascii="Symbol" w:hAnsi="Symbol"/>
        </w:rPr>
      </w:pPr>
      <w:r>
        <w:t>To</w:t>
      </w:r>
      <w:r>
        <w:rPr>
          <w:spacing w:val="-6"/>
        </w:rPr>
        <w:t xml:space="preserve"> </w:t>
      </w:r>
      <w:proofErr w:type="spellStart"/>
      <w:r>
        <w:t>recognise</w:t>
      </w:r>
      <w:proofErr w:type="spellEnd"/>
      <w:r>
        <w:rPr>
          <w:spacing w:val="-6"/>
        </w:rPr>
        <w:t xml:space="preserve"> </w:t>
      </w:r>
      <w:r>
        <w:t>what</w:t>
      </w:r>
      <w:r>
        <w:rPr>
          <w:spacing w:val="-5"/>
        </w:rPr>
        <w:t xml:space="preserve"> </w:t>
      </w:r>
      <w:r>
        <w:t>they</w:t>
      </w:r>
      <w:r>
        <w:rPr>
          <w:spacing w:val="-5"/>
        </w:rPr>
        <w:t xml:space="preserve"> </w:t>
      </w:r>
      <w:r>
        <w:t>like</w:t>
      </w:r>
      <w:r>
        <w:rPr>
          <w:spacing w:val="-4"/>
        </w:rPr>
        <w:t xml:space="preserve"> </w:t>
      </w:r>
      <w:r>
        <w:t>and</w:t>
      </w:r>
      <w:r>
        <w:rPr>
          <w:spacing w:val="-4"/>
        </w:rPr>
        <w:t xml:space="preserve"> </w:t>
      </w:r>
      <w:r>
        <w:t>dislike,</w:t>
      </w:r>
      <w:r>
        <w:rPr>
          <w:spacing w:val="-4"/>
        </w:rPr>
        <w:t xml:space="preserve"> </w:t>
      </w:r>
      <w:r>
        <w:t>what</w:t>
      </w:r>
      <w:r>
        <w:rPr>
          <w:spacing w:val="-2"/>
        </w:rPr>
        <w:t xml:space="preserve"> </w:t>
      </w:r>
      <w:r>
        <w:t>is</w:t>
      </w:r>
      <w:r>
        <w:rPr>
          <w:spacing w:val="-6"/>
        </w:rPr>
        <w:t xml:space="preserve"> </w:t>
      </w:r>
      <w:r>
        <w:t>fair</w:t>
      </w:r>
      <w:r>
        <w:rPr>
          <w:spacing w:val="-3"/>
        </w:rPr>
        <w:t xml:space="preserve"> </w:t>
      </w:r>
      <w:r>
        <w:t>and</w:t>
      </w:r>
      <w:r>
        <w:rPr>
          <w:spacing w:val="-5"/>
        </w:rPr>
        <w:t xml:space="preserve"> </w:t>
      </w:r>
      <w:r>
        <w:t>unfair,</w:t>
      </w:r>
      <w:r>
        <w:rPr>
          <w:spacing w:val="-2"/>
        </w:rPr>
        <w:t xml:space="preserve"> </w:t>
      </w:r>
      <w:r>
        <w:t>and</w:t>
      </w:r>
      <w:r>
        <w:rPr>
          <w:spacing w:val="-6"/>
        </w:rPr>
        <w:t xml:space="preserve"> </w:t>
      </w:r>
      <w:r>
        <w:t>what</w:t>
      </w:r>
      <w:r>
        <w:rPr>
          <w:spacing w:val="-4"/>
        </w:rPr>
        <w:t xml:space="preserve"> </w:t>
      </w:r>
      <w:r>
        <w:t>is</w:t>
      </w:r>
      <w:r>
        <w:rPr>
          <w:spacing w:val="-6"/>
        </w:rPr>
        <w:t xml:space="preserve"> </w:t>
      </w:r>
      <w:r>
        <w:t>right</w:t>
      </w:r>
      <w:r>
        <w:rPr>
          <w:spacing w:val="-2"/>
        </w:rPr>
        <w:t xml:space="preserve"> </w:t>
      </w:r>
      <w:r>
        <w:t>and</w:t>
      </w:r>
      <w:r>
        <w:rPr>
          <w:spacing w:val="-5"/>
        </w:rPr>
        <w:t xml:space="preserve"> </w:t>
      </w:r>
      <w:r>
        <w:rPr>
          <w:spacing w:val="-2"/>
        </w:rPr>
        <w:t>wrong</w:t>
      </w:r>
    </w:p>
    <w:p w14:paraId="69F9731E" w14:textId="77777777" w:rsidR="003637E9" w:rsidRDefault="00000000">
      <w:pPr>
        <w:pStyle w:val="ListParagraph"/>
        <w:numPr>
          <w:ilvl w:val="1"/>
          <w:numId w:val="1"/>
        </w:numPr>
        <w:tabs>
          <w:tab w:val="left" w:pos="840"/>
        </w:tabs>
        <w:ind w:hanging="360"/>
        <w:rPr>
          <w:rFonts w:ascii="Symbol" w:hAnsi="Symbol"/>
        </w:rPr>
      </w:pPr>
      <w:r>
        <w:t>To</w:t>
      </w:r>
      <w:r>
        <w:rPr>
          <w:spacing w:val="-7"/>
        </w:rPr>
        <w:t xml:space="preserve"> </w:t>
      </w:r>
      <w:r>
        <w:t>share</w:t>
      </w:r>
      <w:r>
        <w:rPr>
          <w:spacing w:val="-6"/>
        </w:rPr>
        <w:t xml:space="preserve"> </w:t>
      </w:r>
      <w:r>
        <w:t>opinions</w:t>
      </w:r>
      <w:r>
        <w:rPr>
          <w:spacing w:val="-3"/>
        </w:rPr>
        <w:t xml:space="preserve"> </w:t>
      </w:r>
      <w:r>
        <w:t>on</w:t>
      </w:r>
      <w:r>
        <w:rPr>
          <w:spacing w:val="-6"/>
        </w:rPr>
        <w:t xml:space="preserve"> </w:t>
      </w:r>
      <w:r>
        <w:t>things</w:t>
      </w:r>
      <w:r>
        <w:rPr>
          <w:spacing w:val="-3"/>
        </w:rPr>
        <w:t xml:space="preserve"> </w:t>
      </w:r>
      <w:r>
        <w:t>that</w:t>
      </w:r>
      <w:r>
        <w:rPr>
          <w:spacing w:val="-5"/>
        </w:rPr>
        <w:t xml:space="preserve"> </w:t>
      </w:r>
      <w:r>
        <w:t>matter</w:t>
      </w:r>
      <w:r>
        <w:rPr>
          <w:spacing w:val="-5"/>
        </w:rPr>
        <w:t xml:space="preserve"> </w:t>
      </w:r>
      <w:r>
        <w:t>to</w:t>
      </w:r>
      <w:r>
        <w:rPr>
          <w:spacing w:val="-4"/>
        </w:rPr>
        <w:t xml:space="preserve"> </w:t>
      </w:r>
      <w:r>
        <w:t>them</w:t>
      </w:r>
      <w:r>
        <w:rPr>
          <w:spacing w:val="-5"/>
        </w:rPr>
        <w:t xml:space="preserve"> </w:t>
      </w:r>
      <w:r>
        <w:t>and</w:t>
      </w:r>
      <w:r>
        <w:rPr>
          <w:spacing w:val="-4"/>
        </w:rPr>
        <w:t xml:space="preserve"> </w:t>
      </w:r>
      <w:r>
        <w:t>explain</w:t>
      </w:r>
      <w:r>
        <w:rPr>
          <w:spacing w:val="-4"/>
        </w:rPr>
        <w:t xml:space="preserve"> </w:t>
      </w:r>
      <w:r>
        <w:t>their</w:t>
      </w:r>
      <w:r>
        <w:rPr>
          <w:spacing w:val="-5"/>
        </w:rPr>
        <w:t xml:space="preserve"> </w:t>
      </w:r>
      <w:r>
        <w:rPr>
          <w:spacing w:val="-2"/>
        </w:rPr>
        <w:t>views</w:t>
      </w:r>
    </w:p>
    <w:p w14:paraId="21C24128" w14:textId="77777777" w:rsidR="003637E9" w:rsidRDefault="00000000">
      <w:pPr>
        <w:pStyle w:val="ListParagraph"/>
        <w:numPr>
          <w:ilvl w:val="1"/>
          <w:numId w:val="1"/>
        </w:numPr>
        <w:tabs>
          <w:tab w:val="left" w:pos="840"/>
        </w:tabs>
        <w:ind w:hanging="360"/>
        <w:rPr>
          <w:rFonts w:ascii="Symbol" w:hAnsi="Symbol"/>
        </w:rPr>
      </w:pPr>
      <w:r>
        <w:t>To</w:t>
      </w:r>
      <w:r>
        <w:rPr>
          <w:spacing w:val="-7"/>
        </w:rPr>
        <w:t xml:space="preserve"> </w:t>
      </w:r>
      <w:r>
        <w:t>take</w:t>
      </w:r>
      <w:r>
        <w:rPr>
          <w:spacing w:val="-6"/>
        </w:rPr>
        <w:t xml:space="preserve"> </w:t>
      </w:r>
      <w:r>
        <w:t>part</w:t>
      </w:r>
      <w:r>
        <w:rPr>
          <w:spacing w:val="-2"/>
        </w:rPr>
        <w:t xml:space="preserve"> </w:t>
      </w:r>
      <w:r>
        <w:t>in</w:t>
      </w:r>
      <w:r>
        <w:rPr>
          <w:spacing w:val="-6"/>
        </w:rPr>
        <w:t xml:space="preserve"> </w:t>
      </w:r>
      <w:r>
        <w:t>discussions</w:t>
      </w:r>
      <w:r>
        <w:rPr>
          <w:spacing w:val="-4"/>
        </w:rPr>
        <w:t xml:space="preserve"> </w:t>
      </w:r>
      <w:r>
        <w:t>with</w:t>
      </w:r>
      <w:r>
        <w:rPr>
          <w:spacing w:val="-4"/>
        </w:rPr>
        <w:t xml:space="preserve"> </w:t>
      </w:r>
      <w:r>
        <w:t>one</w:t>
      </w:r>
      <w:r>
        <w:rPr>
          <w:spacing w:val="-6"/>
        </w:rPr>
        <w:t xml:space="preserve"> </w:t>
      </w:r>
      <w:r>
        <w:t>other</w:t>
      </w:r>
      <w:r>
        <w:rPr>
          <w:spacing w:val="-3"/>
        </w:rPr>
        <w:t xml:space="preserve"> </w:t>
      </w:r>
      <w:r>
        <w:t>person</w:t>
      </w:r>
      <w:r>
        <w:rPr>
          <w:spacing w:val="-6"/>
        </w:rPr>
        <w:t xml:space="preserve"> </w:t>
      </w:r>
      <w:r>
        <w:t>and</w:t>
      </w:r>
      <w:r>
        <w:rPr>
          <w:spacing w:val="-6"/>
        </w:rPr>
        <w:t xml:space="preserve"> </w:t>
      </w:r>
      <w:r>
        <w:t>the</w:t>
      </w:r>
      <w:r>
        <w:rPr>
          <w:spacing w:val="-4"/>
        </w:rPr>
        <w:t xml:space="preserve"> </w:t>
      </w:r>
      <w:r>
        <w:t>whole</w:t>
      </w:r>
      <w:r>
        <w:rPr>
          <w:spacing w:val="-4"/>
        </w:rPr>
        <w:t xml:space="preserve"> </w:t>
      </w:r>
      <w:r>
        <w:rPr>
          <w:spacing w:val="-2"/>
        </w:rPr>
        <w:t>class</w:t>
      </w:r>
    </w:p>
    <w:p w14:paraId="344A6DA7" w14:textId="77777777" w:rsidR="003637E9" w:rsidRDefault="00000000">
      <w:pPr>
        <w:pStyle w:val="ListParagraph"/>
        <w:numPr>
          <w:ilvl w:val="1"/>
          <w:numId w:val="1"/>
        </w:numPr>
        <w:tabs>
          <w:tab w:val="left" w:pos="840"/>
        </w:tabs>
        <w:ind w:hanging="360"/>
        <w:rPr>
          <w:rFonts w:ascii="Symbol" w:hAnsi="Symbol"/>
        </w:rPr>
      </w:pPr>
      <w:r>
        <w:t>To</w:t>
      </w:r>
      <w:r>
        <w:rPr>
          <w:spacing w:val="-4"/>
        </w:rPr>
        <w:t xml:space="preserve"> </w:t>
      </w:r>
      <w:r>
        <w:t>take</w:t>
      </w:r>
      <w:r>
        <w:rPr>
          <w:spacing w:val="-5"/>
        </w:rPr>
        <w:t xml:space="preserve"> </w:t>
      </w:r>
      <w:r>
        <w:t>part</w:t>
      </w:r>
      <w:r>
        <w:rPr>
          <w:spacing w:val="-1"/>
        </w:rPr>
        <w:t xml:space="preserve"> </w:t>
      </w:r>
      <w:r>
        <w:t>in</w:t>
      </w:r>
      <w:r>
        <w:rPr>
          <w:spacing w:val="-5"/>
        </w:rPr>
        <w:t xml:space="preserve"> </w:t>
      </w:r>
      <w:r>
        <w:t>a</w:t>
      </w:r>
      <w:r>
        <w:rPr>
          <w:spacing w:val="-3"/>
        </w:rPr>
        <w:t xml:space="preserve"> </w:t>
      </w:r>
      <w:r>
        <w:t>simple</w:t>
      </w:r>
      <w:r>
        <w:rPr>
          <w:spacing w:val="-5"/>
        </w:rPr>
        <w:t xml:space="preserve"> </w:t>
      </w:r>
      <w:r>
        <w:t>debate</w:t>
      </w:r>
      <w:r>
        <w:rPr>
          <w:spacing w:val="-3"/>
        </w:rPr>
        <w:t xml:space="preserve"> </w:t>
      </w:r>
      <w:r>
        <w:t>and</w:t>
      </w:r>
      <w:r>
        <w:rPr>
          <w:spacing w:val="-5"/>
        </w:rPr>
        <w:t xml:space="preserve"> </w:t>
      </w:r>
      <w:r>
        <w:t>topical</w:t>
      </w:r>
      <w:r>
        <w:rPr>
          <w:spacing w:val="-4"/>
        </w:rPr>
        <w:t xml:space="preserve"> </w:t>
      </w:r>
      <w:r>
        <w:rPr>
          <w:spacing w:val="-2"/>
        </w:rPr>
        <w:t>issues</w:t>
      </w:r>
    </w:p>
    <w:p w14:paraId="265D7C82" w14:textId="77777777" w:rsidR="003637E9" w:rsidRDefault="00000000">
      <w:pPr>
        <w:pStyle w:val="ListParagraph"/>
        <w:numPr>
          <w:ilvl w:val="1"/>
          <w:numId w:val="1"/>
        </w:numPr>
        <w:tabs>
          <w:tab w:val="left" w:pos="840"/>
        </w:tabs>
        <w:spacing w:line="269" w:lineRule="exact"/>
        <w:ind w:hanging="360"/>
        <w:rPr>
          <w:rFonts w:ascii="Symbol" w:hAnsi="Symbol"/>
        </w:rPr>
      </w:pPr>
      <w:r>
        <w:t>That</w:t>
      </w:r>
      <w:r>
        <w:rPr>
          <w:spacing w:val="-5"/>
        </w:rPr>
        <w:t xml:space="preserve"> </w:t>
      </w:r>
      <w:r>
        <w:t>they</w:t>
      </w:r>
      <w:r>
        <w:rPr>
          <w:spacing w:val="-3"/>
        </w:rPr>
        <w:t xml:space="preserve"> </w:t>
      </w:r>
      <w:r>
        <w:t>belong</w:t>
      </w:r>
      <w:r>
        <w:rPr>
          <w:spacing w:val="-6"/>
        </w:rPr>
        <w:t xml:space="preserve"> </w:t>
      </w:r>
      <w:r>
        <w:t>to</w:t>
      </w:r>
      <w:r>
        <w:rPr>
          <w:spacing w:val="-5"/>
        </w:rPr>
        <w:t xml:space="preserve"> </w:t>
      </w:r>
      <w:r>
        <w:t>various</w:t>
      </w:r>
      <w:r>
        <w:rPr>
          <w:spacing w:val="-4"/>
        </w:rPr>
        <w:t xml:space="preserve"> </w:t>
      </w:r>
      <w:r>
        <w:t>groups</w:t>
      </w:r>
      <w:r>
        <w:rPr>
          <w:spacing w:val="-6"/>
        </w:rPr>
        <w:t xml:space="preserve"> </w:t>
      </w:r>
      <w:r>
        <w:t>and</w:t>
      </w:r>
      <w:r>
        <w:rPr>
          <w:spacing w:val="-3"/>
        </w:rPr>
        <w:t xml:space="preserve"> </w:t>
      </w:r>
      <w:r>
        <w:t>communities,</w:t>
      </w:r>
      <w:r>
        <w:rPr>
          <w:spacing w:val="-2"/>
        </w:rPr>
        <w:t xml:space="preserve"> </w:t>
      </w:r>
      <w:r>
        <w:t>such</w:t>
      </w:r>
      <w:r>
        <w:rPr>
          <w:spacing w:val="-6"/>
        </w:rPr>
        <w:t xml:space="preserve"> </w:t>
      </w:r>
      <w:r>
        <w:t>as</w:t>
      </w:r>
      <w:r>
        <w:rPr>
          <w:spacing w:val="-3"/>
        </w:rPr>
        <w:t xml:space="preserve"> </w:t>
      </w:r>
      <w:r>
        <w:t>Church,</w:t>
      </w:r>
      <w:r>
        <w:rPr>
          <w:spacing w:val="-7"/>
        </w:rPr>
        <w:t xml:space="preserve"> </w:t>
      </w:r>
      <w:r>
        <w:t>family</w:t>
      </w:r>
      <w:r>
        <w:rPr>
          <w:spacing w:val="-3"/>
        </w:rPr>
        <w:t xml:space="preserve"> </w:t>
      </w:r>
      <w:r>
        <w:t>and</w:t>
      </w:r>
      <w:r>
        <w:rPr>
          <w:spacing w:val="-3"/>
        </w:rPr>
        <w:t xml:space="preserve"> </w:t>
      </w:r>
      <w:r>
        <w:rPr>
          <w:spacing w:val="-2"/>
        </w:rPr>
        <w:t>school</w:t>
      </w:r>
    </w:p>
    <w:p w14:paraId="6B7E3CB9" w14:textId="77777777" w:rsidR="003637E9" w:rsidRDefault="00000000">
      <w:pPr>
        <w:pStyle w:val="ListParagraph"/>
        <w:numPr>
          <w:ilvl w:val="1"/>
          <w:numId w:val="1"/>
        </w:numPr>
        <w:tabs>
          <w:tab w:val="left" w:pos="840"/>
        </w:tabs>
        <w:spacing w:before="2" w:line="237" w:lineRule="auto"/>
        <w:ind w:right="663"/>
        <w:rPr>
          <w:rFonts w:ascii="Symbol" w:hAnsi="Symbol"/>
        </w:rPr>
      </w:pPr>
      <w:r>
        <w:t>What</w:t>
      </w:r>
      <w:r>
        <w:rPr>
          <w:spacing w:val="-3"/>
        </w:rPr>
        <w:t xml:space="preserve"> </w:t>
      </w:r>
      <w:r>
        <w:t>improves</w:t>
      </w:r>
      <w:r>
        <w:rPr>
          <w:spacing w:val="-2"/>
        </w:rPr>
        <w:t xml:space="preserve"> </w:t>
      </w:r>
      <w:r>
        <w:t>and</w:t>
      </w:r>
      <w:r>
        <w:rPr>
          <w:spacing w:val="-4"/>
        </w:rPr>
        <w:t xml:space="preserve"> </w:t>
      </w:r>
      <w:r>
        <w:t>harms</w:t>
      </w:r>
      <w:r>
        <w:rPr>
          <w:spacing w:val="-4"/>
        </w:rPr>
        <w:t xml:space="preserve"> </w:t>
      </w:r>
      <w:r>
        <w:t>their</w:t>
      </w:r>
      <w:r>
        <w:rPr>
          <w:spacing w:val="-3"/>
        </w:rPr>
        <w:t xml:space="preserve"> </w:t>
      </w:r>
      <w:r>
        <w:t>local, natural</w:t>
      </w:r>
      <w:r>
        <w:rPr>
          <w:spacing w:val="-2"/>
        </w:rPr>
        <w:t xml:space="preserve"> </w:t>
      </w:r>
      <w:r>
        <w:t>and</w:t>
      </w:r>
      <w:r>
        <w:rPr>
          <w:spacing w:val="-2"/>
        </w:rPr>
        <w:t xml:space="preserve"> </w:t>
      </w:r>
      <w:proofErr w:type="gramStart"/>
      <w:r>
        <w:t>built up</w:t>
      </w:r>
      <w:proofErr w:type="gramEnd"/>
      <w:r>
        <w:t xml:space="preserve"> environments</w:t>
      </w:r>
      <w:r>
        <w:rPr>
          <w:spacing w:val="-6"/>
        </w:rPr>
        <w:t xml:space="preserve"> </w:t>
      </w:r>
      <w:r>
        <w:t>and</w:t>
      </w:r>
      <w:r>
        <w:rPr>
          <w:spacing w:val="-1"/>
        </w:rPr>
        <w:t xml:space="preserve"> </w:t>
      </w:r>
      <w:r>
        <w:t>about</w:t>
      </w:r>
      <w:r>
        <w:rPr>
          <w:spacing w:val="-3"/>
        </w:rPr>
        <w:t xml:space="preserve"> </w:t>
      </w:r>
      <w:r>
        <w:t>some</w:t>
      </w:r>
      <w:r>
        <w:rPr>
          <w:spacing w:val="-2"/>
        </w:rPr>
        <w:t xml:space="preserve"> </w:t>
      </w:r>
      <w:r>
        <w:t>of</w:t>
      </w:r>
      <w:r>
        <w:rPr>
          <w:spacing w:val="-3"/>
        </w:rPr>
        <w:t xml:space="preserve"> </w:t>
      </w:r>
      <w:r>
        <w:t>the ways people look after them</w:t>
      </w:r>
    </w:p>
    <w:p w14:paraId="64EC7992" w14:textId="77777777" w:rsidR="003637E9" w:rsidRDefault="00000000">
      <w:pPr>
        <w:pStyle w:val="ListParagraph"/>
        <w:numPr>
          <w:ilvl w:val="1"/>
          <w:numId w:val="1"/>
        </w:numPr>
        <w:tabs>
          <w:tab w:val="left" w:pos="840"/>
        </w:tabs>
        <w:spacing w:before="1"/>
        <w:ind w:hanging="360"/>
        <w:rPr>
          <w:rFonts w:ascii="Symbol" w:hAnsi="Symbol"/>
        </w:rPr>
      </w:pPr>
      <w:r>
        <w:t>To</w:t>
      </w:r>
      <w:r>
        <w:rPr>
          <w:spacing w:val="-3"/>
        </w:rPr>
        <w:t xml:space="preserve"> </w:t>
      </w:r>
      <w:r>
        <w:t>contribute</w:t>
      </w:r>
      <w:r>
        <w:rPr>
          <w:spacing w:val="-5"/>
        </w:rPr>
        <w:t xml:space="preserve"> </w:t>
      </w:r>
      <w:r>
        <w:t>to</w:t>
      </w:r>
      <w:r>
        <w:rPr>
          <w:spacing w:val="-4"/>
        </w:rPr>
        <w:t xml:space="preserve"> </w:t>
      </w:r>
      <w:r>
        <w:t>the</w:t>
      </w:r>
      <w:r>
        <w:rPr>
          <w:spacing w:val="-4"/>
        </w:rPr>
        <w:t xml:space="preserve"> </w:t>
      </w:r>
      <w:r>
        <w:t>life</w:t>
      </w:r>
      <w:r>
        <w:rPr>
          <w:spacing w:val="-3"/>
        </w:rPr>
        <w:t xml:space="preserve"> </w:t>
      </w:r>
      <w:r>
        <w:t>of</w:t>
      </w:r>
      <w:r>
        <w:rPr>
          <w:spacing w:val="-4"/>
        </w:rPr>
        <w:t xml:space="preserve"> </w:t>
      </w:r>
      <w:r>
        <w:t>the</w:t>
      </w:r>
      <w:r>
        <w:rPr>
          <w:spacing w:val="-2"/>
        </w:rPr>
        <w:t xml:space="preserve"> </w:t>
      </w:r>
      <w:r>
        <w:t>class</w:t>
      </w:r>
      <w:r>
        <w:rPr>
          <w:spacing w:val="-5"/>
        </w:rPr>
        <w:t xml:space="preserve"> </w:t>
      </w:r>
      <w:r>
        <w:t>and</w:t>
      </w:r>
      <w:r>
        <w:rPr>
          <w:spacing w:val="-4"/>
        </w:rPr>
        <w:t xml:space="preserve"> </w:t>
      </w:r>
      <w:r>
        <w:t>the</w:t>
      </w:r>
      <w:r>
        <w:rPr>
          <w:spacing w:val="-4"/>
        </w:rPr>
        <w:t xml:space="preserve"> </w:t>
      </w:r>
      <w:r>
        <w:rPr>
          <w:spacing w:val="-2"/>
        </w:rPr>
        <w:t>school</w:t>
      </w:r>
    </w:p>
    <w:p w14:paraId="5F00B353" w14:textId="77777777" w:rsidR="003637E9" w:rsidRDefault="00000000">
      <w:pPr>
        <w:pStyle w:val="ListParagraph"/>
        <w:numPr>
          <w:ilvl w:val="1"/>
          <w:numId w:val="1"/>
        </w:numPr>
        <w:tabs>
          <w:tab w:val="left" w:pos="840"/>
        </w:tabs>
        <w:ind w:hanging="360"/>
        <w:rPr>
          <w:rFonts w:ascii="Symbol" w:hAnsi="Symbol"/>
        </w:rPr>
      </w:pPr>
      <w:r>
        <w:t>How</w:t>
      </w:r>
      <w:r>
        <w:rPr>
          <w:spacing w:val="-6"/>
        </w:rPr>
        <w:t xml:space="preserve"> </w:t>
      </w:r>
      <w:r>
        <w:t>to</w:t>
      </w:r>
      <w:r>
        <w:rPr>
          <w:spacing w:val="-6"/>
        </w:rPr>
        <w:t xml:space="preserve"> </w:t>
      </w:r>
      <w:r>
        <w:t>make</w:t>
      </w:r>
      <w:r>
        <w:rPr>
          <w:spacing w:val="-6"/>
        </w:rPr>
        <w:t xml:space="preserve"> </w:t>
      </w:r>
      <w:r>
        <w:t>simple</w:t>
      </w:r>
      <w:r>
        <w:rPr>
          <w:spacing w:val="-4"/>
        </w:rPr>
        <w:t xml:space="preserve"> </w:t>
      </w:r>
      <w:r>
        <w:t>choices</w:t>
      </w:r>
      <w:r>
        <w:rPr>
          <w:spacing w:val="-4"/>
        </w:rPr>
        <w:t xml:space="preserve"> </w:t>
      </w:r>
      <w:r>
        <w:t>that</w:t>
      </w:r>
      <w:r>
        <w:rPr>
          <w:spacing w:val="-2"/>
        </w:rPr>
        <w:t xml:space="preserve"> </w:t>
      </w:r>
      <w:r>
        <w:t>improve</w:t>
      </w:r>
      <w:r>
        <w:rPr>
          <w:spacing w:val="-6"/>
        </w:rPr>
        <w:t xml:space="preserve"> </w:t>
      </w:r>
      <w:r>
        <w:t>health</w:t>
      </w:r>
      <w:r>
        <w:rPr>
          <w:spacing w:val="-8"/>
        </w:rPr>
        <w:t xml:space="preserve"> </w:t>
      </w:r>
      <w:r>
        <w:t>and</w:t>
      </w:r>
      <w:r>
        <w:rPr>
          <w:spacing w:val="-4"/>
        </w:rPr>
        <w:t xml:space="preserve"> </w:t>
      </w:r>
      <w:proofErr w:type="gramStart"/>
      <w:r>
        <w:t>well</w:t>
      </w:r>
      <w:r>
        <w:rPr>
          <w:spacing w:val="-4"/>
        </w:rPr>
        <w:t xml:space="preserve"> </w:t>
      </w:r>
      <w:r>
        <w:rPr>
          <w:spacing w:val="-2"/>
        </w:rPr>
        <w:t>being</w:t>
      </w:r>
      <w:proofErr w:type="gramEnd"/>
    </w:p>
    <w:p w14:paraId="38EC5676" w14:textId="77777777" w:rsidR="003637E9" w:rsidRDefault="00000000">
      <w:pPr>
        <w:pStyle w:val="ListParagraph"/>
        <w:numPr>
          <w:ilvl w:val="1"/>
          <w:numId w:val="1"/>
        </w:numPr>
        <w:tabs>
          <w:tab w:val="left" w:pos="840"/>
        </w:tabs>
        <w:ind w:hanging="360"/>
        <w:rPr>
          <w:rFonts w:ascii="Symbol" w:hAnsi="Symbol"/>
        </w:rPr>
      </w:pPr>
      <w:r>
        <w:t>To</w:t>
      </w:r>
      <w:r>
        <w:rPr>
          <w:spacing w:val="-6"/>
        </w:rPr>
        <w:t xml:space="preserve"> </w:t>
      </w:r>
      <w:r>
        <w:t>listen</w:t>
      </w:r>
      <w:r>
        <w:rPr>
          <w:spacing w:val="-4"/>
        </w:rPr>
        <w:t xml:space="preserve"> </w:t>
      </w:r>
      <w:r>
        <w:t>to</w:t>
      </w:r>
      <w:r>
        <w:rPr>
          <w:spacing w:val="-4"/>
        </w:rPr>
        <w:t xml:space="preserve"> </w:t>
      </w:r>
      <w:r>
        <w:t>other</w:t>
      </w:r>
      <w:r>
        <w:rPr>
          <w:spacing w:val="-3"/>
        </w:rPr>
        <w:t xml:space="preserve"> </w:t>
      </w:r>
      <w:r>
        <w:t>people</w:t>
      </w:r>
      <w:r>
        <w:rPr>
          <w:spacing w:val="-5"/>
        </w:rPr>
        <w:t xml:space="preserve"> </w:t>
      </w:r>
      <w:r>
        <w:t>and</w:t>
      </w:r>
      <w:r>
        <w:rPr>
          <w:spacing w:val="-3"/>
        </w:rPr>
        <w:t xml:space="preserve"> </w:t>
      </w:r>
      <w:r>
        <w:t>play</w:t>
      </w:r>
      <w:r>
        <w:rPr>
          <w:spacing w:val="-4"/>
        </w:rPr>
        <w:t xml:space="preserve"> </w:t>
      </w:r>
      <w:r>
        <w:t>and</w:t>
      </w:r>
      <w:r>
        <w:rPr>
          <w:spacing w:val="-4"/>
        </w:rPr>
        <w:t xml:space="preserve"> </w:t>
      </w:r>
      <w:r>
        <w:t>work</w:t>
      </w:r>
      <w:r>
        <w:rPr>
          <w:spacing w:val="-3"/>
        </w:rPr>
        <w:t xml:space="preserve"> </w:t>
      </w:r>
      <w:r>
        <w:t>co-</w:t>
      </w:r>
      <w:r>
        <w:rPr>
          <w:spacing w:val="-2"/>
        </w:rPr>
        <w:t>operatively</w:t>
      </w:r>
    </w:p>
    <w:p w14:paraId="5DBDC881" w14:textId="77777777" w:rsidR="003637E9" w:rsidRDefault="00000000">
      <w:pPr>
        <w:pStyle w:val="ListParagraph"/>
        <w:numPr>
          <w:ilvl w:val="1"/>
          <w:numId w:val="1"/>
        </w:numPr>
        <w:tabs>
          <w:tab w:val="left" w:pos="840"/>
        </w:tabs>
        <w:ind w:hanging="360"/>
        <w:rPr>
          <w:rFonts w:ascii="Symbol" w:hAnsi="Symbol"/>
        </w:rPr>
      </w:pPr>
      <w:r>
        <w:t>To</w:t>
      </w:r>
      <w:r>
        <w:rPr>
          <w:spacing w:val="-6"/>
        </w:rPr>
        <w:t xml:space="preserve"> </w:t>
      </w:r>
      <w:r>
        <w:t>manage</w:t>
      </w:r>
      <w:r>
        <w:rPr>
          <w:spacing w:val="-7"/>
        </w:rPr>
        <w:t xml:space="preserve"> </w:t>
      </w:r>
      <w:r>
        <w:t>and</w:t>
      </w:r>
      <w:r>
        <w:rPr>
          <w:spacing w:val="-7"/>
        </w:rPr>
        <w:t xml:space="preserve"> </w:t>
      </w:r>
      <w:r>
        <w:t>control</w:t>
      </w:r>
      <w:r>
        <w:rPr>
          <w:spacing w:val="-6"/>
        </w:rPr>
        <w:t xml:space="preserve"> </w:t>
      </w:r>
      <w:r>
        <w:t>their</w:t>
      </w:r>
      <w:r>
        <w:rPr>
          <w:spacing w:val="-4"/>
        </w:rPr>
        <w:t xml:space="preserve"> </w:t>
      </w:r>
      <w:r>
        <w:t>feelings</w:t>
      </w:r>
      <w:r>
        <w:rPr>
          <w:spacing w:val="-5"/>
        </w:rPr>
        <w:t xml:space="preserve"> </w:t>
      </w:r>
      <w:r>
        <w:t>during</w:t>
      </w:r>
      <w:r>
        <w:rPr>
          <w:spacing w:val="-5"/>
        </w:rPr>
        <w:t xml:space="preserve"> </w:t>
      </w:r>
      <w:r>
        <w:t>conflicts</w:t>
      </w:r>
      <w:r>
        <w:rPr>
          <w:spacing w:val="-4"/>
        </w:rPr>
        <w:t xml:space="preserve"> </w:t>
      </w:r>
      <w:r>
        <w:t>and</w:t>
      </w:r>
      <w:r>
        <w:rPr>
          <w:spacing w:val="-7"/>
        </w:rPr>
        <w:t xml:space="preserve"> </w:t>
      </w:r>
      <w:r>
        <w:rPr>
          <w:spacing w:val="-2"/>
        </w:rPr>
        <w:t>disputes</w:t>
      </w:r>
    </w:p>
    <w:p w14:paraId="54C1DC52" w14:textId="77777777" w:rsidR="003637E9" w:rsidRDefault="00000000">
      <w:pPr>
        <w:pStyle w:val="ListParagraph"/>
        <w:numPr>
          <w:ilvl w:val="1"/>
          <w:numId w:val="1"/>
        </w:numPr>
        <w:tabs>
          <w:tab w:val="left" w:pos="840"/>
        </w:tabs>
        <w:ind w:hanging="360"/>
        <w:rPr>
          <w:rFonts w:ascii="Symbol" w:hAnsi="Symbol"/>
        </w:rPr>
      </w:pPr>
      <w:r>
        <w:t>To</w:t>
      </w:r>
      <w:r>
        <w:rPr>
          <w:spacing w:val="-8"/>
        </w:rPr>
        <w:t xml:space="preserve"> </w:t>
      </w:r>
      <w:r>
        <w:t>develop</w:t>
      </w:r>
      <w:r>
        <w:rPr>
          <w:spacing w:val="-5"/>
        </w:rPr>
        <w:t xml:space="preserve"> </w:t>
      </w:r>
      <w:r>
        <w:t>a</w:t>
      </w:r>
      <w:r>
        <w:rPr>
          <w:spacing w:val="-7"/>
        </w:rPr>
        <w:t xml:space="preserve"> </w:t>
      </w:r>
      <w:r>
        <w:t>simple</w:t>
      </w:r>
      <w:r>
        <w:rPr>
          <w:spacing w:val="-5"/>
        </w:rPr>
        <w:t xml:space="preserve"> </w:t>
      </w:r>
      <w:r>
        <w:t>understanding</w:t>
      </w:r>
      <w:r>
        <w:rPr>
          <w:spacing w:val="-5"/>
        </w:rPr>
        <w:t xml:space="preserve"> </w:t>
      </w:r>
      <w:r>
        <w:t>of</w:t>
      </w:r>
      <w:r>
        <w:rPr>
          <w:spacing w:val="-6"/>
        </w:rPr>
        <w:t xml:space="preserve"> </w:t>
      </w:r>
      <w:r>
        <w:t>democracy</w:t>
      </w:r>
      <w:r>
        <w:rPr>
          <w:spacing w:val="-7"/>
        </w:rPr>
        <w:t xml:space="preserve"> </w:t>
      </w:r>
      <w:r>
        <w:t>and</w:t>
      </w:r>
      <w:r>
        <w:rPr>
          <w:spacing w:val="-7"/>
        </w:rPr>
        <w:t xml:space="preserve"> </w:t>
      </w:r>
      <w:r>
        <w:t>the</w:t>
      </w:r>
      <w:r>
        <w:rPr>
          <w:spacing w:val="-6"/>
        </w:rPr>
        <w:t xml:space="preserve"> </w:t>
      </w:r>
      <w:r>
        <w:t>basic</w:t>
      </w:r>
      <w:r>
        <w:rPr>
          <w:spacing w:val="-7"/>
        </w:rPr>
        <w:t xml:space="preserve"> </w:t>
      </w:r>
      <w:r>
        <w:t>institutions</w:t>
      </w:r>
      <w:r>
        <w:rPr>
          <w:spacing w:val="-4"/>
        </w:rPr>
        <w:t xml:space="preserve"> </w:t>
      </w:r>
      <w:r>
        <w:t>that</w:t>
      </w:r>
      <w:r>
        <w:rPr>
          <w:spacing w:val="-3"/>
        </w:rPr>
        <w:t xml:space="preserve"> </w:t>
      </w:r>
      <w:r>
        <w:t>support</w:t>
      </w:r>
      <w:r>
        <w:rPr>
          <w:spacing w:val="-3"/>
        </w:rPr>
        <w:t xml:space="preserve"> </w:t>
      </w:r>
      <w:r>
        <w:rPr>
          <w:spacing w:val="-5"/>
        </w:rPr>
        <w:t>it</w:t>
      </w:r>
    </w:p>
    <w:p w14:paraId="2C2E1F5D" w14:textId="77777777" w:rsidR="003637E9" w:rsidRDefault="00000000">
      <w:pPr>
        <w:pStyle w:val="ListParagraph"/>
        <w:numPr>
          <w:ilvl w:val="1"/>
          <w:numId w:val="1"/>
        </w:numPr>
        <w:tabs>
          <w:tab w:val="left" w:pos="840"/>
        </w:tabs>
        <w:ind w:hanging="360"/>
        <w:rPr>
          <w:rFonts w:ascii="Symbol" w:hAnsi="Symbol"/>
        </w:rPr>
      </w:pPr>
      <w:r>
        <w:t>Why</w:t>
      </w:r>
      <w:r>
        <w:rPr>
          <w:spacing w:val="-1"/>
        </w:rPr>
        <w:t xml:space="preserve"> </w:t>
      </w:r>
      <w:r>
        <w:t>and</w:t>
      </w:r>
      <w:r>
        <w:rPr>
          <w:spacing w:val="-4"/>
        </w:rPr>
        <w:t xml:space="preserve"> </w:t>
      </w:r>
      <w:r>
        <w:t>how</w:t>
      </w:r>
      <w:r>
        <w:rPr>
          <w:spacing w:val="-4"/>
        </w:rPr>
        <w:t xml:space="preserve"> </w:t>
      </w:r>
      <w:r>
        <w:t>rules</w:t>
      </w:r>
      <w:r>
        <w:rPr>
          <w:spacing w:val="-2"/>
        </w:rPr>
        <w:t xml:space="preserve"> </w:t>
      </w:r>
      <w:r>
        <w:t>are</w:t>
      </w:r>
      <w:r>
        <w:rPr>
          <w:spacing w:val="-5"/>
        </w:rPr>
        <w:t xml:space="preserve"> </w:t>
      </w:r>
      <w:r>
        <w:t>made</w:t>
      </w:r>
      <w:r>
        <w:rPr>
          <w:spacing w:val="-2"/>
        </w:rPr>
        <w:t xml:space="preserve"> </w:t>
      </w:r>
      <w:r>
        <w:t>and</w:t>
      </w:r>
      <w:r>
        <w:rPr>
          <w:spacing w:val="-3"/>
        </w:rPr>
        <w:t xml:space="preserve"> </w:t>
      </w:r>
      <w:r>
        <w:rPr>
          <w:spacing w:val="-2"/>
        </w:rPr>
        <w:t>enforced</w:t>
      </w:r>
    </w:p>
    <w:p w14:paraId="00760A02" w14:textId="77777777" w:rsidR="003637E9" w:rsidRDefault="00000000">
      <w:pPr>
        <w:pStyle w:val="ListParagraph"/>
        <w:numPr>
          <w:ilvl w:val="1"/>
          <w:numId w:val="1"/>
        </w:numPr>
        <w:tabs>
          <w:tab w:val="left" w:pos="840"/>
        </w:tabs>
        <w:spacing w:line="269" w:lineRule="exact"/>
        <w:ind w:hanging="360"/>
        <w:rPr>
          <w:rFonts w:ascii="Symbol" w:hAnsi="Symbol"/>
        </w:rPr>
      </w:pPr>
      <w:r>
        <w:t>To</w:t>
      </w:r>
      <w:r>
        <w:rPr>
          <w:spacing w:val="-4"/>
        </w:rPr>
        <w:t xml:space="preserve"> </w:t>
      </w:r>
      <w:r>
        <w:t>consider</w:t>
      </w:r>
      <w:r>
        <w:rPr>
          <w:spacing w:val="-5"/>
        </w:rPr>
        <w:t xml:space="preserve"> </w:t>
      </w:r>
      <w:r>
        <w:t>how</w:t>
      </w:r>
      <w:r>
        <w:rPr>
          <w:spacing w:val="-4"/>
        </w:rPr>
        <w:t xml:space="preserve"> </w:t>
      </w:r>
      <w:r>
        <w:t>they</w:t>
      </w:r>
      <w:r>
        <w:rPr>
          <w:spacing w:val="-3"/>
        </w:rPr>
        <w:t xml:space="preserve"> </w:t>
      </w:r>
      <w:r>
        <w:rPr>
          <w:spacing w:val="-4"/>
        </w:rPr>
        <w:t>learn</w:t>
      </w:r>
    </w:p>
    <w:p w14:paraId="4B6A8C53" w14:textId="77777777" w:rsidR="003637E9" w:rsidRDefault="00000000">
      <w:pPr>
        <w:pStyle w:val="ListParagraph"/>
        <w:numPr>
          <w:ilvl w:val="1"/>
          <w:numId w:val="1"/>
        </w:numPr>
        <w:tabs>
          <w:tab w:val="left" w:pos="840"/>
        </w:tabs>
        <w:spacing w:before="2" w:line="237" w:lineRule="auto"/>
        <w:ind w:right="323"/>
        <w:rPr>
          <w:rFonts w:ascii="Symbol" w:hAnsi="Symbol"/>
        </w:rPr>
      </w:pPr>
      <w:r>
        <w:t>To</w:t>
      </w:r>
      <w:r>
        <w:rPr>
          <w:spacing w:val="-2"/>
        </w:rPr>
        <w:t xml:space="preserve"> </w:t>
      </w:r>
      <w:r>
        <w:t>learn</w:t>
      </w:r>
      <w:r>
        <w:rPr>
          <w:spacing w:val="-2"/>
        </w:rPr>
        <w:t xml:space="preserve"> </w:t>
      </w:r>
      <w:r>
        <w:t>about well-being</w:t>
      </w:r>
      <w:r>
        <w:rPr>
          <w:spacing w:val="-2"/>
        </w:rPr>
        <w:t xml:space="preserve"> </w:t>
      </w:r>
      <w:r>
        <w:t>for</w:t>
      </w:r>
      <w:r>
        <w:rPr>
          <w:spacing w:val="-3"/>
        </w:rPr>
        <w:t xml:space="preserve"> </w:t>
      </w:r>
      <w:r>
        <w:t>themselves</w:t>
      </w:r>
      <w:r>
        <w:rPr>
          <w:spacing w:val="-4"/>
        </w:rPr>
        <w:t xml:space="preserve"> </w:t>
      </w:r>
      <w:r>
        <w:t>and</w:t>
      </w:r>
      <w:r>
        <w:rPr>
          <w:spacing w:val="-4"/>
        </w:rPr>
        <w:t xml:space="preserve"> </w:t>
      </w:r>
      <w:r>
        <w:t>others</w:t>
      </w:r>
      <w:r>
        <w:rPr>
          <w:spacing w:val="-1"/>
        </w:rPr>
        <w:t xml:space="preserve"> </w:t>
      </w:r>
      <w:r>
        <w:t>and</w:t>
      </w:r>
      <w:r>
        <w:rPr>
          <w:spacing w:val="-4"/>
        </w:rPr>
        <w:t xml:space="preserve"> </w:t>
      </w:r>
      <w:r>
        <w:t>the</w:t>
      </w:r>
      <w:r>
        <w:rPr>
          <w:spacing w:val="-4"/>
        </w:rPr>
        <w:t xml:space="preserve"> </w:t>
      </w:r>
      <w:r>
        <w:t>10</w:t>
      </w:r>
      <w:r>
        <w:rPr>
          <w:spacing w:val="-4"/>
        </w:rPr>
        <w:t xml:space="preserve"> </w:t>
      </w:r>
      <w:r>
        <w:t>key</w:t>
      </w:r>
      <w:r>
        <w:rPr>
          <w:spacing w:val="-4"/>
        </w:rPr>
        <w:t xml:space="preserve"> </w:t>
      </w:r>
      <w:r>
        <w:t>factors</w:t>
      </w:r>
      <w:r>
        <w:rPr>
          <w:spacing w:val="-1"/>
        </w:rPr>
        <w:t xml:space="preserve"> </w:t>
      </w:r>
      <w:r>
        <w:t>needed</w:t>
      </w:r>
      <w:r>
        <w:rPr>
          <w:spacing w:val="-4"/>
        </w:rPr>
        <w:t xml:space="preserve"> </w:t>
      </w:r>
      <w:r>
        <w:t>to</w:t>
      </w:r>
      <w:r>
        <w:rPr>
          <w:spacing w:val="-2"/>
        </w:rPr>
        <w:t xml:space="preserve"> </w:t>
      </w:r>
      <w:r>
        <w:t>ensure</w:t>
      </w:r>
      <w:r>
        <w:rPr>
          <w:spacing w:val="-4"/>
        </w:rPr>
        <w:t xml:space="preserve"> </w:t>
      </w:r>
      <w:r>
        <w:t>they achieve this – this will be taught through topic and through the year</w:t>
      </w:r>
    </w:p>
    <w:p w14:paraId="51961C53" w14:textId="77777777" w:rsidR="003637E9" w:rsidRDefault="00000000">
      <w:pPr>
        <w:pStyle w:val="BodyText"/>
        <w:spacing w:before="251"/>
        <w:ind w:left="120" w:firstLine="0"/>
      </w:pPr>
      <w:r>
        <w:t>Much of the above is linked to the teaching of other curriculum areas, but by having a separate time to reinforce</w:t>
      </w:r>
      <w:r>
        <w:rPr>
          <w:spacing w:val="-4"/>
        </w:rPr>
        <w:t xml:space="preserve"> </w:t>
      </w:r>
      <w:r>
        <w:t>the</w:t>
      </w:r>
      <w:r>
        <w:rPr>
          <w:spacing w:val="-4"/>
        </w:rPr>
        <w:t xml:space="preserve"> </w:t>
      </w:r>
      <w:r>
        <w:t>above</w:t>
      </w:r>
      <w:r>
        <w:rPr>
          <w:spacing w:val="-4"/>
        </w:rPr>
        <w:t xml:space="preserve"> </w:t>
      </w:r>
      <w:r>
        <w:t>skills, we</w:t>
      </w:r>
      <w:r>
        <w:rPr>
          <w:spacing w:val="-2"/>
        </w:rPr>
        <w:t xml:space="preserve"> </w:t>
      </w:r>
      <w:r>
        <w:t>will</w:t>
      </w:r>
      <w:r>
        <w:rPr>
          <w:spacing w:val="-2"/>
        </w:rPr>
        <w:t xml:space="preserve"> </w:t>
      </w:r>
      <w:r>
        <w:t>enable</w:t>
      </w:r>
      <w:r>
        <w:rPr>
          <w:spacing w:val="-2"/>
        </w:rPr>
        <w:t xml:space="preserve"> </w:t>
      </w:r>
      <w:r>
        <w:t>the</w:t>
      </w:r>
      <w:r>
        <w:rPr>
          <w:spacing w:val="-4"/>
        </w:rPr>
        <w:t xml:space="preserve"> </w:t>
      </w:r>
      <w:r>
        <w:t>children</w:t>
      </w:r>
      <w:r>
        <w:rPr>
          <w:spacing w:val="-2"/>
        </w:rPr>
        <w:t xml:space="preserve"> </w:t>
      </w:r>
      <w:r>
        <w:t>to</w:t>
      </w:r>
      <w:r>
        <w:rPr>
          <w:spacing w:val="-4"/>
        </w:rPr>
        <w:t xml:space="preserve"> </w:t>
      </w:r>
      <w:r>
        <w:t>prepare</w:t>
      </w:r>
      <w:r>
        <w:rPr>
          <w:spacing w:val="-4"/>
        </w:rPr>
        <w:t xml:space="preserve"> </w:t>
      </w:r>
      <w:r>
        <w:t>for</w:t>
      </w:r>
      <w:r>
        <w:rPr>
          <w:spacing w:val="-3"/>
        </w:rPr>
        <w:t xml:space="preserve"> </w:t>
      </w:r>
      <w:r>
        <w:t>working</w:t>
      </w:r>
      <w:r>
        <w:rPr>
          <w:spacing w:val="-4"/>
        </w:rPr>
        <w:t xml:space="preserve"> </w:t>
      </w:r>
      <w:r>
        <w:t>on</w:t>
      </w:r>
      <w:r>
        <w:rPr>
          <w:spacing w:val="-2"/>
        </w:rPr>
        <w:t xml:space="preserve"> </w:t>
      </w:r>
      <w:r>
        <w:t>school</w:t>
      </w:r>
      <w:r>
        <w:rPr>
          <w:spacing w:val="-5"/>
        </w:rPr>
        <w:t xml:space="preserve"> </w:t>
      </w:r>
      <w:r>
        <w:t>councils</w:t>
      </w:r>
      <w:r>
        <w:rPr>
          <w:spacing w:val="-1"/>
        </w:rPr>
        <w:t xml:space="preserve"> </w:t>
      </w:r>
      <w:r>
        <w:t>and</w:t>
      </w:r>
      <w:r>
        <w:rPr>
          <w:spacing w:val="-6"/>
        </w:rPr>
        <w:t xml:space="preserve"> </w:t>
      </w:r>
      <w:r>
        <w:t>other democratic bodies in the future.</w:t>
      </w:r>
    </w:p>
    <w:p w14:paraId="06C98F19" w14:textId="77777777" w:rsidR="003637E9" w:rsidRDefault="003637E9">
      <w:pPr>
        <w:pStyle w:val="BodyText"/>
        <w:spacing w:before="1"/>
        <w:ind w:left="0" w:firstLine="0"/>
      </w:pPr>
    </w:p>
    <w:p w14:paraId="7D83579E" w14:textId="77777777" w:rsidR="003637E9" w:rsidRDefault="00000000">
      <w:pPr>
        <w:spacing w:line="252" w:lineRule="exact"/>
        <w:ind w:left="120"/>
        <w:rPr>
          <w:i/>
        </w:rPr>
      </w:pPr>
      <w:r>
        <w:rPr>
          <w:i/>
          <w:color w:val="3B3A38"/>
          <w:u w:val="single" w:color="3B3A38"/>
        </w:rPr>
        <w:t>Teaching</w:t>
      </w:r>
      <w:r>
        <w:rPr>
          <w:i/>
          <w:color w:val="3B3A38"/>
          <w:spacing w:val="-5"/>
          <w:u w:val="single" w:color="3B3A38"/>
        </w:rPr>
        <w:t xml:space="preserve"> </w:t>
      </w:r>
      <w:r>
        <w:rPr>
          <w:i/>
          <w:color w:val="3B3A38"/>
          <w:u w:val="single" w:color="3B3A38"/>
        </w:rPr>
        <w:t>and</w:t>
      </w:r>
      <w:r>
        <w:rPr>
          <w:i/>
          <w:color w:val="3B3A38"/>
          <w:spacing w:val="-5"/>
          <w:u w:val="single" w:color="3B3A38"/>
        </w:rPr>
        <w:t xml:space="preserve"> </w:t>
      </w:r>
      <w:r>
        <w:rPr>
          <w:i/>
          <w:color w:val="3B3A38"/>
          <w:spacing w:val="-2"/>
          <w:u w:val="single" w:color="3B3A38"/>
        </w:rPr>
        <w:t>Learning</w:t>
      </w:r>
    </w:p>
    <w:p w14:paraId="32C548AD" w14:textId="77777777" w:rsidR="003637E9" w:rsidRDefault="00000000">
      <w:pPr>
        <w:pStyle w:val="BodyText"/>
        <w:spacing w:line="252" w:lineRule="exact"/>
        <w:ind w:left="120" w:firstLine="0"/>
      </w:pPr>
      <w:r>
        <w:rPr>
          <w:color w:val="3B3A38"/>
        </w:rPr>
        <w:t>A</w:t>
      </w:r>
      <w:r>
        <w:rPr>
          <w:color w:val="3B3A38"/>
          <w:spacing w:val="-4"/>
        </w:rPr>
        <w:t xml:space="preserve"> </w:t>
      </w:r>
      <w:r>
        <w:rPr>
          <w:color w:val="3B3A38"/>
        </w:rPr>
        <w:t>range</w:t>
      </w:r>
      <w:r>
        <w:rPr>
          <w:color w:val="3B3A38"/>
          <w:spacing w:val="-4"/>
        </w:rPr>
        <w:t xml:space="preserve"> </w:t>
      </w:r>
      <w:r>
        <w:rPr>
          <w:color w:val="3B3A38"/>
        </w:rPr>
        <w:t>of</w:t>
      </w:r>
      <w:r>
        <w:rPr>
          <w:color w:val="3B3A38"/>
          <w:spacing w:val="-5"/>
        </w:rPr>
        <w:t xml:space="preserve"> </w:t>
      </w:r>
      <w:r>
        <w:rPr>
          <w:color w:val="3B3A38"/>
        </w:rPr>
        <w:t>strategies</w:t>
      </w:r>
      <w:r>
        <w:rPr>
          <w:color w:val="3B3A38"/>
          <w:spacing w:val="-6"/>
        </w:rPr>
        <w:t xml:space="preserve"> </w:t>
      </w:r>
      <w:r>
        <w:rPr>
          <w:color w:val="3B3A38"/>
        </w:rPr>
        <w:t>should</w:t>
      </w:r>
      <w:r>
        <w:rPr>
          <w:color w:val="3B3A38"/>
          <w:spacing w:val="-4"/>
        </w:rPr>
        <w:t xml:space="preserve"> </w:t>
      </w:r>
      <w:r>
        <w:rPr>
          <w:color w:val="3B3A38"/>
        </w:rPr>
        <w:t>be</w:t>
      </w:r>
      <w:r>
        <w:rPr>
          <w:color w:val="3B3A38"/>
          <w:spacing w:val="-4"/>
        </w:rPr>
        <w:t xml:space="preserve"> </w:t>
      </w:r>
      <w:r>
        <w:rPr>
          <w:color w:val="3B3A38"/>
        </w:rPr>
        <w:t>used.</w:t>
      </w:r>
      <w:r>
        <w:rPr>
          <w:color w:val="3B3A38"/>
          <w:spacing w:val="-5"/>
        </w:rPr>
        <w:t xml:space="preserve"> </w:t>
      </w:r>
      <w:r>
        <w:rPr>
          <w:color w:val="3B3A38"/>
        </w:rPr>
        <w:t>These</w:t>
      </w:r>
      <w:r>
        <w:rPr>
          <w:color w:val="3B3A38"/>
          <w:spacing w:val="-5"/>
        </w:rPr>
        <w:t xml:space="preserve"> </w:t>
      </w:r>
      <w:r>
        <w:rPr>
          <w:color w:val="3B3A38"/>
          <w:spacing w:val="-2"/>
        </w:rPr>
        <w:t>include:</w:t>
      </w:r>
    </w:p>
    <w:p w14:paraId="5581ED7D" w14:textId="77777777" w:rsidR="003637E9" w:rsidRDefault="00000000">
      <w:pPr>
        <w:pStyle w:val="ListParagraph"/>
        <w:numPr>
          <w:ilvl w:val="1"/>
          <w:numId w:val="1"/>
        </w:numPr>
        <w:tabs>
          <w:tab w:val="left" w:pos="840"/>
        </w:tabs>
        <w:spacing w:before="1" w:line="269" w:lineRule="exact"/>
        <w:ind w:hanging="360"/>
        <w:rPr>
          <w:rFonts w:ascii="Symbol" w:hAnsi="Symbol"/>
          <w:color w:val="3B3A38"/>
        </w:rPr>
      </w:pPr>
      <w:r>
        <w:rPr>
          <w:color w:val="3B3A38"/>
        </w:rPr>
        <w:t>Active</w:t>
      </w:r>
      <w:r>
        <w:rPr>
          <w:color w:val="3B3A38"/>
          <w:spacing w:val="-6"/>
        </w:rPr>
        <w:t xml:space="preserve"> </w:t>
      </w:r>
      <w:r>
        <w:rPr>
          <w:color w:val="3B3A38"/>
          <w:spacing w:val="-2"/>
        </w:rPr>
        <w:t>learning</w:t>
      </w:r>
    </w:p>
    <w:p w14:paraId="7480A9AD" w14:textId="77777777" w:rsidR="003637E9" w:rsidRDefault="00000000">
      <w:pPr>
        <w:pStyle w:val="ListParagraph"/>
        <w:numPr>
          <w:ilvl w:val="1"/>
          <w:numId w:val="1"/>
        </w:numPr>
        <w:tabs>
          <w:tab w:val="left" w:pos="840"/>
        </w:tabs>
        <w:spacing w:line="269" w:lineRule="exact"/>
        <w:ind w:hanging="360"/>
        <w:rPr>
          <w:rFonts w:ascii="Symbol" w:hAnsi="Symbol"/>
          <w:color w:val="3B3A38"/>
        </w:rPr>
      </w:pPr>
      <w:r>
        <w:rPr>
          <w:color w:val="3B3A38"/>
          <w:spacing w:val="-2"/>
        </w:rPr>
        <w:t>Enquiry</w:t>
      </w:r>
    </w:p>
    <w:p w14:paraId="06FA46D1" w14:textId="77777777" w:rsidR="003637E9" w:rsidRDefault="00000000">
      <w:pPr>
        <w:pStyle w:val="ListParagraph"/>
        <w:numPr>
          <w:ilvl w:val="1"/>
          <w:numId w:val="1"/>
        </w:numPr>
        <w:tabs>
          <w:tab w:val="left" w:pos="840"/>
        </w:tabs>
        <w:ind w:hanging="360"/>
        <w:rPr>
          <w:rFonts w:ascii="Symbol" w:hAnsi="Symbol"/>
          <w:color w:val="3B3A38"/>
        </w:rPr>
      </w:pPr>
      <w:r>
        <w:rPr>
          <w:color w:val="3B3A38"/>
        </w:rPr>
        <w:t>Discussion</w:t>
      </w:r>
      <w:r>
        <w:rPr>
          <w:color w:val="3B3A38"/>
          <w:spacing w:val="-7"/>
        </w:rPr>
        <w:t xml:space="preserve"> </w:t>
      </w:r>
      <w:r>
        <w:rPr>
          <w:color w:val="3B3A38"/>
        </w:rPr>
        <w:t>and</w:t>
      </w:r>
      <w:r>
        <w:rPr>
          <w:color w:val="3B3A38"/>
          <w:spacing w:val="-7"/>
        </w:rPr>
        <w:t xml:space="preserve"> </w:t>
      </w:r>
      <w:r>
        <w:rPr>
          <w:color w:val="3B3A38"/>
          <w:spacing w:val="-2"/>
        </w:rPr>
        <w:t>debate.</w:t>
      </w:r>
    </w:p>
    <w:p w14:paraId="4A7B61DE" w14:textId="77777777" w:rsidR="003637E9" w:rsidRDefault="00000000">
      <w:pPr>
        <w:pStyle w:val="ListParagraph"/>
        <w:numPr>
          <w:ilvl w:val="1"/>
          <w:numId w:val="1"/>
        </w:numPr>
        <w:tabs>
          <w:tab w:val="left" w:pos="840"/>
        </w:tabs>
        <w:ind w:hanging="360"/>
        <w:rPr>
          <w:rFonts w:ascii="Symbol" w:hAnsi="Symbol"/>
          <w:color w:val="3B3A38"/>
        </w:rPr>
      </w:pPr>
      <w:r>
        <w:rPr>
          <w:color w:val="3B3A38"/>
        </w:rPr>
        <w:t>Participation</w:t>
      </w:r>
      <w:r>
        <w:rPr>
          <w:color w:val="3B3A38"/>
          <w:spacing w:val="-9"/>
        </w:rPr>
        <w:t xml:space="preserve"> </w:t>
      </w:r>
      <w:r>
        <w:rPr>
          <w:color w:val="3B3A38"/>
        </w:rPr>
        <w:t>in</w:t>
      </w:r>
      <w:r>
        <w:rPr>
          <w:color w:val="3B3A38"/>
          <w:spacing w:val="-6"/>
        </w:rPr>
        <w:t xml:space="preserve"> </w:t>
      </w:r>
      <w:r>
        <w:rPr>
          <w:color w:val="3B3A38"/>
        </w:rPr>
        <w:t>PSHE</w:t>
      </w:r>
      <w:r>
        <w:rPr>
          <w:color w:val="3B3A38"/>
          <w:spacing w:val="-6"/>
        </w:rPr>
        <w:t xml:space="preserve"> </w:t>
      </w:r>
      <w:r>
        <w:rPr>
          <w:color w:val="3B3A38"/>
        </w:rPr>
        <w:t>and</w:t>
      </w:r>
      <w:r>
        <w:rPr>
          <w:color w:val="3B3A38"/>
          <w:spacing w:val="-6"/>
        </w:rPr>
        <w:t xml:space="preserve"> </w:t>
      </w:r>
      <w:r>
        <w:rPr>
          <w:color w:val="3B3A38"/>
        </w:rPr>
        <w:t>Citizenship</w:t>
      </w:r>
      <w:r>
        <w:rPr>
          <w:color w:val="3B3A38"/>
          <w:spacing w:val="-6"/>
        </w:rPr>
        <w:t xml:space="preserve"> </w:t>
      </w:r>
      <w:r>
        <w:rPr>
          <w:color w:val="3B3A38"/>
        </w:rPr>
        <w:t>activities</w:t>
      </w:r>
      <w:r>
        <w:rPr>
          <w:color w:val="3B3A38"/>
          <w:spacing w:val="-8"/>
        </w:rPr>
        <w:t xml:space="preserve"> </w:t>
      </w:r>
      <w:r>
        <w:rPr>
          <w:color w:val="3B3A38"/>
        </w:rPr>
        <w:t>e.g.</w:t>
      </w:r>
      <w:r>
        <w:rPr>
          <w:color w:val="3B3A38"/>
          <w:spacing w:val="-5"/>
        </w:rPr>
        <w:t xml:space="preserve"> </w:t>
      </w:r>
      <w:r>
        <w:rPr>
          <w:color w:val="3B3A38"/>
        </w:rPr>
        <w:t>assemblies</w:t>
      </w:r>
      <w:r>
        <w:rPr>
          <w:color w:val="3B3A38"/>
          <w:spacing w:val="-6"/>
        </w:rPr>
        <w:t xml:space="preserve"> </w:t>
      </w:r>
      <w:r>
        <w:rPr>
          <w:color w:val="3B3A38"/>
        </w:rPr>
        <w:t>and</w:t>
      </w:r>
      <w:r>
        <w:rPr>
          <w:color w:val="3B3A38"/>
          <w:spacing w:val="-8"/>
        </w:rPr>
        <w:t xml:space="preserve"> </w:t>
      </w:r>
      <w:r>
        <w:rPr>
          <w:color w:val="3B3A38"/>
        </w:rPr>
        <w:t>visitor</w:t>
      </w:r>
      <w:r>
        <w:rPr>
          <w:color w:val="3B3A38"/>
          <w:spacing w:val="-4"/>
        </w:rPr>
        <w:t xml:space="preserve"> </w:t>
      </w:r>
      <w:r>
        <w:rPr>
          <w:color w:val="3B3A38"/>
          <w:spacing w:val="-2"/>
        </w:rPr>
        <w:t>workshops</w:t>
      </w:r>
    </w:p>
    <w:p w14:paraId="7A666659" w14:textId="77777777" w:rsidR="003637E9" w:rsidRDefault="00000000">
      <w:pPr>
        <w:pStyle w:val="ListParagraph"/>
        <w:numPr>
          <w:ilvl w:val="1"/>
          <w:numId w:val="1"/>
        </w:numPr>
        <w:tabs>
          <w:tab w:val="left" w:pos="840"/>
        </w:tabs>
        <w:ind w:hanging="360"/>
        <w:rPr>
          <w:rFonts w:ascii="Symbol" w:hAnsi="Symbol"/>
          <w:color w:val="3B3A38"/>
        </w:rPr>
      </w:pPr>
      <w:r>
        <w:rPr>
          <w:color w:val="3B3A38"/>
        </w:rPr>
        <w:t>Making</w:t>
      </w:r>
      <w:r>
        <w:rPr>
          <w:color w:val="3B3A38"/>
          <w:spacing w:val="-5"/>
        </w:rPr>
        <w:t xml:space="preserve"> </w:t>
      </w:r>
      <w:r>
        <w:rPr>
          <w:color w:val="3B3A38"/>
        </w:rPr>
        <w:t>links</w:t>
      </w:r>
      <w:r>
        <w:rPr>
          <w:color w:val="3B3A38"/>
          <w:spacing w:val="-5"/>
        </w:rPr>
        <w:t xml:space="preserve"> </w:t>
      </w:r>
      <w:r>
        <w:rPr>
          <w:color w:val="3B3A38"/>
        </w:rPr>
        <w:t>with</w:t>
      </w:r>
      <w:r>
        <w:rPr>
          <w:color w:val="3B3A38"/>
          <w:spacing w:val="-6"/>
        </w:rPr>
        <w:t xml:space="preserve"> </w:t>
      </w:r>
      <w:r>
        <w:rPr>
          <w:color w:val="3B3A38"/>
        </w:rPr>
        <w:t>curriculum</w:t>
      </w:r>
      <w:r>
        <w:rPr>
          <w:color w:val="3B3A38"/>
          <w:spacing w:val="-5"/>
        </w:rPr>
        <w:t xml:space="preserve"> </w:t>
      </w:r>
      <w:r>
        <w:rPr>
          <w:color w:val="3B3A38"/>
        </w:rPr>
        <w:t>topics</w:t>
      </w:r>
      <w:r>
        <w:rPr>
          <w:color w:val="3B3A38"/>
          <w:spacing w:val="-4"/>
        </w:rPr>
        <w:t xml:space="preserve"> </w:t>
      </w:r>
      <w:r>
        <w:rPr>
          <w:color w:val="3B3A38"/>
        </w:rPr>
        <w:t>e.g.</w:t>
      </w:r>
      <w:r>
        <w:rPr>
          <w:color w:val="3B3A38"/>
          <w:spacing w:val="-5"/>
        </w:rPr>
        <w:t xml:space="preserve"> </w:t>
      </w:r>
      <w:r>
        <w:rPr>
          <w:color w:val="3B3A38"/>
        </w:rPr>
        <w:t>Healthy</w:t>
      </w:r>
      <w:r>
        <w:rPr>
          <w:color w:val="3B3A38"/>
          <w:spacing w:val="-7"/>
        </w:rPr>
        <w:t xml:space="preserve"> </w:t>
      </w:r>
      <w:r>
        <w:rPr>
          <w:color w:val="3B3A38"/>
        </w:rPr>
        <w:t>Eating,</w:t>
      </w:r>
      <w:r>
        <w:rPr>
          <w:color w:val="3B3A38"/>
          <w:spacing w:val="-3"/>
        </w:rPr>
        <w:t xml:space="preserve"> </w:t>
      </w:r>
      <w:r>
        <w:rPr>
          <w:color w:val="3B3A38"/>
          <w:spacing w:val="-2"/>
        </w:rPr>
        <w:t>Harvest</w:t>
      </w:r>
    </w:p>
    <w:p w14:paraId="45716954" w14:textId="77777777" w:rsidR="003637E9" w:rsidRDefault="00000000">
      <w:pPr>
        <w:pStyle w:val="ListParagraph"/>
        <w:numPr>
          <w:ilvl w:val="1"/>
          <w:numId w:val="1"/>
        </w:numPr>
        <w:tabs>
          <w:tab w:val="left" w:pos="840"/>
        </w:tabs>
        <w:ind w:hanging="360"/>
        <w:rPr>
          <w:rFonts w:ascii="Symbol" w:hAnsi="Symbol"/>
          <w:color w:val="3B3A38"/>
        </w:rPr>
      </w:pPr>
      <w:r>
        <w:rPr>
          <w:color w:val="3B3A38"/>
        </w:rPr>
        <w:t>Providing</w:t>
      </w:r>
      <w:r>
        <w:rPr>
          <w:color w:val="3B3A38"/>
          <w:spacing w:val="-7"/>
        </w:rPr>
        <w:t xml:space="preserve"> </w:t>
      </w:r>
      <w:r>
        <w:rPr>
          <w:color w:val="3B3A38"/>
        </w:rPr>
        <w:t>resources</w:t>
      </w:r>
      <w:r>
        <w:rPr>
          <w:color w:val="3B3A38"/>
          <w:spacing w:val="-7"/>
        </w:rPr>
        <w:t xml:space="preserve"> </w:t>
      </w:r>
      <w:r>
        <w:rPr>
          <w:color w:val="3B3A38"/>
        </w:rPr>
        <w:t>that</w:t>
      </w:r>
      <w:r>
        <w:rPr>
          <w:color w:val="3B3A38"/>
          <w:spacing w:val="-8"/>
        </w:rPr>
        <w:t xml:space="preserve"> </w:t>
      </w:r>
      <w:r>
        <w:rPr>
          <w:color w:val="3B3A38"/>
        </w:rPr>
        <w:t>reflect</w:t>
      </w:r>
      <w:r>
        <w:rPr>
          <w:color w:val="3B3A38"/>
          <w:spacing w:val="-6"/>
        </w:rPr>
        <w:t xml:space="preserve"> </w:t>
      </w:r>
      <w:r>
        <w:rPr>
          <w:color w:val="3B3A38"/>
        </w:rPr>
        <w:t>diversity</w:t>
      </w:r>
      <w:r>
        <w:rPr>
          <w:color w:val="3B3A38"/>
          <w:spacing w:val="-4"/>
        </w:rPr>
        <w:t xml:space="preserve"> </w:t>
      </w:r>
      <w:r>
        <w:rPr>
          <w:color w:val="3B3A38"/>
        </w:rPr>
        <w:t>and</w:t>
      </w:r>
      <w:r>
        <w:rPr>
          <w:color w:val="3B3A38"/>
          <w:spacing w:val="-7"/>
        </w:rPr>
        <w:t xml:space="preserve"> </w:t>
      </w:r>
      <w:r>
        <w:rPr>
          <w:color w:val="3B3A38"/>
        </w:rPr>
        <w:t>that</w:t>
      </w:r>
      <w:r>
        <w:rPr>
          <w:color w:val="3B3A38"/>
          <w:spacing w:val="-6"/>
        </w:rPr>
        <w:t xml:space="preserve"> </w:t>
      </w:r>
      <w:r>
        <w:rPr>
          <w:color w:val="3B3A38"/>
        </w:rPr>
        <w:t>are</w:t>
      </w:r>
      <w:r>
        <w:rPr>
          <w:color w:val="3B3A38"/>
          <w:spacing w:val="-7"/>
        </w:rPr>
        <w:t xml:space="preserve"> </w:t>
      </w:r>
      <w:r>
        <w:rPr>
          <w:color w:val="3B3A38"/>
        </w:rPr>
        <w:t>free</w:t>
      </w:r>
      <w:r>
        <w:rPr>
          <w:color w:val="3B3A38"/>
          <w:spacing w:val="-6"/>
        </w:rPr>
        <w:t xml:space="preserve"> </w:t>
      </w:r>
      <w:r>
        <w:rPr>
          <w:color w:val="3B3A38"/>
        </w:rPr>
        <w:t>from</w:t>
      </w:r>
      <w:r>
        <w:rPr>
          <w:color w:val="3B3A38"/>
          <w:spacing w:val="-4"/>
        </w:rPr>
        <w:t xml:space="preserve"> </w:t>
      </w:r>
      <w:r>
        <w:rPr>
          <w:color w:val="3B3A38"/>
        </w:rPr>
        <w:t>discrimination</w:t>
      </w:r>
      <w:r>
        <w:rPr>
          <w:color w:val="3B3A38"/>
          <w:spacing w:val="-5"/>
        </w:rPr>
        <w:t xml:space="preserve"> </w:t>
      </w:r>
      <w:r>
        <w:rPr>
          <w:color w:val="3B3A38"/>
        </w:rPr>
        <w:t>and</w:t>
      </w:r>
      <w:r>
        <w:rPr>
          <w:color w:val="3B3A38"/>
          <w:spacing w:val="-4"/>
        </w:rPr>
        <w:t xml:space="preserve"> </w:t>
      </w:r>
      <w:r>
        <w:rPr>
          <w:color w:val="3B3A38"/>
          <w:spacing w:val="-2"/>
        </w:rPr>
        <w:t>stereotyping</w:t>
      </w:r>
    </w:p>
    <w:p w14:paraId="2AE2A53E" w14:textId="77777777" w:rsidR="003637E9" w:rsidRDefault="00000000">
      <w:pPr>
        <w:pStyle w:val="ListParagraph"/>
        <w:numPr>
          <w:ilvl w:val="1"/>
          <w:numId w:val="1"/>
        </w:numPr>
        <w:tabs>
          <w:tab w:val="left" w:pos="840"/>
        </w:tabs>
        <w:spacing w:line="269" w:lineRule="exact"/>
        <w:ind w:hanging="360"/>
        <w:rPr>
          <w:rFonts w:ascii="Symbol" w:hAnsi="Symbol"/>
          <w:color w:val="3B3A38"/>
        </w:rPr>
      </w:pPr>
      <w:proofErr w:type="gramStart"/>
      <w:r>
        <w:rPr>
          <w:color w:val="3B3A38"/>
        </w:rPr>
        <w:t>Pupil’s</w:t>
      </w:r>
      <w:proofErr w:type="gramEnd"/>
      <w:r>
        <w:rPr>
          <w:color w:val="3B3A38"/>
          <w:spacing w:val="-9"/>
        </w:rPr>
        <w:t xml:space="preserve"> </w:t>
      </w:r>
      <w:r>
        <w:rPr>
          <w:color w:val="3B3A38"/>
        </w:rPr>
        <w:t>develop</w:t>
      </w:r>
      <w:r>
        <w:rPr>
          <w:color w:val="3B3A38"/>
          <w:spacing w:val="-7"/>
        </w:rPr>
        <w:t xml:space="preserve"> </w:t>
      </w:r>
      <w:r>
        <w:rPr>
          <w:color w:val="3B3A38"/>
        </w:rPr>
        <w:t>their</w:t>
      </w:r>
      <w:r>
        <w:rPr>
          <w:color w:val="3B3A38"/>
          <w:spacing w:val="-7"/>
        </w:rPr>
        <w:t xml:space="preserve"> </w:t>
      </w:r>
      <w:r>
        <w:rPr>
          <w:color w:val="3B3A38"/>
        </w:rPr>
        <w:t>knowledge,</w:t>
      </w:r>
      <w:r>
        <w:rPr>
          <w:color w:val="3B3A38"/>
          <w:spacing w:val="-5"/>
        </w:rPr>
        <w:t xml:space="preserve"> </w:t>
      </w:r>
      <w:r>
        <w:rPr>
          <w:color w:val="3B3A38"/>
        </w:rPr>
        <w:t>skills</w:t>
      </w:r>
      <w:r>
        <w:rPr>
          <w:color w:val="3B3A38"/>
          <w:spacing w:val="-7"/>
        </w:rPr>
        <w:t xml:space="preserve"> </w:t>
      </w:r>
      <w:r>
        <w:rPr>
          <w:color w:val="3B3A38"/>
        </w:rPr>
        <w:t>and</w:t>
      </w:r>
      <w:r>
        <w:rPr>
          <w:color w:val="3B3A38"/>
          <w:spacing w:val="-7"/>
        </w:rPr>
        <w:t xml:space="preserve"> </w:t>
      </w:r>
      <w:r>
        <w:rPr>
          <w:color w:val="3B3A38"/>
        </w:rPr>
        <w:t>understanding</w:t>
      </w:r>
      <w:r>
        <w:rPr>
          <w:color w:val="3B3A38"/>
          <w:spacing w:val="-7"/>
        </w:rPr>
        <w:t xml:space="preserve"> </w:t>
      </w:r>
      <w:r>
        <w:rPr>
          <w:color w:val="3B3A38"/>
        </w:rPr>
        <w:t>by</w:t>
      </w:r>
      <w:r>
        <w:rPr>
          <w:color w:val="3B3A38"/>
          <w:spacing w:val="-9"/>
        </w:rPr>
        <w:t xml:space="preserve"> </w:t>
      </w:r>
      <w:r>
        <w:rPr>
          <w:color w:val="3B3A38"/>
        </w:rPr>
        <w:t>working</w:t>
      </w:r>
      <w:r>
        <w:rPr>
          <w:color w:val="3B3A38"/>
          <w:spacing w:val="-9"/>
        </w:rPr>
        <w:t xml:space="preserve"> </w:t>
      </w:r>
      <w:r>
        <w:rPr>
          <w:color w:val="3B3A38"/>
        </w:rPr>
        <w:t>together</w:t>
      </w:r>
      <w:r>
        <w:rPr>
          <w:color w:val="3B3A38"/>
          <w:spacing w:val="-8"/>
        </w:rPr>
        <w:t xml:space="preserve"> </w:t>
      </w:r>
      <w:r>
        <w:rPr>
          <w:color w:val="3B3A38"/>
          <w:spacing w:val="-5"/>
        </w:rPr>
        <w:t>on:</w:t>
      </w:r>
    </w:p>
    <w:p w14:paraId="53E9FA50" w14:textId="5DA773F7" w:rsidR="003637E9" w:rsidRDefault="00000000">
      <w:pPr>
        <w:pStyle w:val="ListParagraph"/>
        <w:numPr>
          <w:ilvl w:val="1"/>
          <w:numId w:val="1"/>
        </w:numPr>
        <w:tabs>
          <w:tab w:val="left" w:pos="840"/>
        </w:tabs>
        <w:spacing w:before="2" w:line="237" w:lineRule="auto"/>
        <w:ind w:right="736"/>
        <w:rPr>
          <w:rFonts w:ascii="Symbol" w:hAnsi="Symbol"/>
          <w:color w:val="3B3A38"/>
        </w:rPr>
      </w:pPr>
      <w:proofErr w:type="gramStart"/>
      <w:r>
        <w:rPr>
          <w:color w:val="3B3A38"/>
        </w:rPr>
        <w:t>School</w:t>
      </w:r>
      <w:r>
        <w:rPr>
          <w:color w:val="3B3A38"/>
          <w:spacing w:val="-3"/>
        </w:rPr>
        <w:t xml:space="preserve"> </w:t>
      </w:r>
      <w:r>
        <w:rPr>
          <w:color w:val="3B3A38"/>
        </w:rPr>
        <w:t>based</w:t>
      </w:r>
      <w:proofErr w:type="gramEnd"/>
      <w:r>
        <w:rPr>
          <w:color w:val="3B3A38"/>
          <w:spacing w:val="-2"/>
        </w:rPr>
        <w:t xml:space="preserve"> </w:t>
      </w:r>
      <w:r>
        <w:rPr>
          <w:color w:val="3B3A38"/>
        </w:rPr>
        <w:t>projects</w:t>
      </w:r>
      <w:r>
        <w:rPr>
          <w:color w:val="3B3A38"/>
          <w:spacing w:val="-3"/>
        </w:rPr>
        <w:t xml:space="preserve"> </w:t>
      </w:r>
      <w:r>
        <w:rPr>
          <w:color w:val="3B3A38"/>
        </w:rPr>
        <w:t>i.e.</w:t>
      </w:r>
      <w:r>
        <w:rPr>
          <w:color w:val="3B3A38"/>
          <w:spacing w:val="-1"/>
        </w:rPr>
        <w:t xml:space="preserve">  </w:t>
      </w:r>
      <w:r>
        <w:rPr>
          <w:color w:val="3B3A38"/>
        </w:rPr>
        <w:t>School</w:t>
      </w:r>
      <w:r>
        <w:rPr>
          <w:color w:val="3B3A38"/>
          <w:spacing w:val="-3"/>
        </w:rPr>
        <w:t xml:space="preserve"> </w:t>
      </w:r>
      <w:r>
        <w:rPr>
          <w:color w:val="3B3A38"/>
        </w:rPr>
        <w:t>Council</w:t>
      </w:r>
      <w:r>
        <w:rPr>
          <w:color w:val="3B3A38"/>
          <w:spacing w:val="-2"/>
        </w:rPr>
        <w:t xml:space="preserve"> </w:t>
      </w:r>
      <w:r>
        <w:rPr>
          <w:color w:val="3B3A38"/>
        </w:rPr>
        <w:t>projects,</w:t>
      </w:r>
      <w:r>
        <w:rPr>
          <w:color w:val="3B3A38"/>
          <w:spacing w:val="-3"/>
        </w:rPr>
        <w:t xml:space="preserve"> </w:t>
      </w:r>
      <w:r>
        <w:rPr>
          <w:color w:val="3B3A38"/>
        </w:rPr>
        <w:t>developing</w:t>
      </w:r>
      <w:r>
        <w:rPr>
          <w:color w:val="3B3A38"/>
          <w:spacing w:val="-4"/>
        </w:rPr>
        <w:t xml:space="preserve"> </w:t>
      </w:r>
      <w:r>
        <w:rPr>
          <w:color w:val="3B3A38"/>
        </w:rPr>
        <w:t xml:space="preserve">the school grounds and outdoor learning </w:t>
      </w:r>
      <w:proofErr w:type="spellStart"/>
      <w:r>
        <w:rPr>
          <w:color w:val="3B3A38"/>
        </w:rPr>
        <w:t>programme</w:t>
      </w:r>
      <w:proofErr w:type="spellEnd"/>
      <w:r>
        <w:rPr>
          <w:color w:val="3B3A38"/>
        </w:rPr>
        <w:t>.</w:t>
      </w:r>
    </w:p>
    <w:p w14:paraId="5234B125" w14:textId="77777777" w:rsidR="003637E9" w:rsidRDefault="00000000">
      <w:pPr>
        <w:pStyle w:val="ListParagraph"/>
        <w:numPr>
          <w:ilvl w:val="1"/>
          <w:numId w:val="1"/>
        </w:numPr>
        <w:tabs>
          <w:tab w:val="left" w:pos="840"/>
        </w:tabs>
        <w:spacing w:before="4" w:line="237" w:lineRule="auto"/>
        <w:ind w:right="530"/>
        <w:rPr>
          <w:rFonts w:ascii="Symbol" w:hAnsi="Symbol"/>
          <w:color w:val="3B3A38"/>
        </w:rPr>
      </w:pPr>
      <w:r>
        <w:rPr>
          <w:color w:val="3B3A38"/>
        </w:rPr>
        <w:t>Making</w:t>
      </w:r>
      <w:r>
        <w:rPr>
          <w:color w:val="3B3A38"/>
          <w:spacing w:val="-3"/>
        </w:rPr>
        <w:t xml:space="preserve"> </w:t>
      </w:r>
      <w:proofErr w:type="gramStart"/>
      <w:r>
        <w:rPr>
          <w:color w:val="3B3A38"/>
        </w:rPr>
        <w:t>decisions</w:t>
      </w:r>
      <w:proofErr w:type="gramEnd"/>
      <w:r>
        <w:rPr>
          <w:color w:val="3B3A38"/>
          <w:spacing w:val="-2"/>
        </w:rPr>
        <w:t xml:space="preserve"> </w:t>
      </w:r>
      <w:r>
        <w:rPr>
          <w:color w:val="3B3A38"/>
        </w:rPr>
        <w:t>i.e.</w:t>
      </w:r>
      <w:r>
        <w:rPr>
          <w:color w:val="3B3A38"/>
          <w:spacing w:val="-4"/>
        </w:rPr>
        <w:t xml:space="preserve"> </w:t>
      </w:r>
      <w:r>
        <w:rPr>
          <w:color w:val="3B3A38"/>
        </w:rPr>
        <w:t>what</w:t>
      </w:r>
      <w:r>
        <w:rPr>
          <w:color w:val="3B3A38"/>
          <w:spacing w:val="-4"/>
        </w:rPr>
        <w:t xml:space="preserve"> </w:t>
      </w:r>
      <w:r>
        <w:rPr>
          <w:color w:val="3B3A38"/>
        </w:rPr>
        <w:t>rules</w:t>
      </w:r>
      <w:r>
        <w:rPr>
          <w:color w:val="3B3A38"/>
          <w:spacing w:val="-3"/>
        </w:rPr>
        <w:t xml:space="preserve"> </w:t>
      </w:r>
      <w:r>
        <w:rPr>
          <w:color w:val="3B3A38"/>
        </w:rPr>
        <w:t>they</w:t>
      </w:r>
      <w:r>
        <w:rPr>
          <w:color w:val="3B3A38"/>
          <w:spacing w:val="-2"/>
        </w:rPr>
        <w:t xml:space="preserve"> </w:t>
      </w:r>
      <w:r>
        <w:rPr>
          <w:color w:val="3B3A38"/>
        </w:rPr>
        <w:t>would</w:t>
      </w:r>
      <w:r>
        <w:rPr>
          <w:color w:val="3B3A38"/>
          <w:spacing w:val="-3"/>
        </w:rPr>
        <w:t xml:space="preserve"> </w:t>
      </w:r>
      <w:r>
        <w:rPr>
          <w:color w:val="3B3A38"/>
        </w:rPr>
        <w:t>like</w:t>
      </w:r>
      <w:r>
        <w:rPr>
          <w:color w:val="3B3A38"/>
          <w:spacing w:val="-3"/>
        </w:rPr>
        <w:t xml:space="preserve"> </w:t>
      </w:r>
      <w:r>
        <w:rPr>
          <w:color w:val="3B3A38"/>
        </w:rPr>
        <w:t>in</w:t>
      </w:r>
      <w:r>
        <w:rPr>
          <w:color w:val="3B3A38"/>
          <w:spacing w:val="-3"/>
        </w:rPr>
        <w:t xml:space="preserve"> </w:t>
      </w:r>
      <w:r>
        <w:rPr>
          <w:color w:val="3B3A38"/>
        </w:rPr>
        <w:t>class</w:t>
      </w:r>
      <w:r>
        <w:rPr>
          <w:color w:val="3B3A38"/>
          <w:spacing w:val="-2"/>
        </w:rPr>
        <w:t xml:space="preserve"> </w:t>
      </w:r>
      <w:r>
        <w:rPr>
          <w:color w:val="3B3A38"/>
        </w:rPr>
        <w:t>and</w:t>
      </w:r>
      <w:r>
        <w:rPr>
          <w:color w:val="3B3A38"/>
          <w:spacing w:val="-5"/>
        </w:rPr>
        <w:t xml:space="preserve"> </w:t>
      </w:r>
      <w:r>
        <w:rPr>
          <w:color w:val="3B3A38"/>
        </w:rPr>
        <w:t>on</w:t>
      </w:r>
      <w:r>
        <w:rPr>
          <w:color w:val="3B3A38"/>
          <w:spacing w:val="-5"/>
        </w:rPr>
        <w:t xml:space="preserve"> </w:t>
      </w:r>
      <w:r>
        <w:rPr>
          <w:color w:val="3B3A38"/>
        </w:rPr>
        <w:t>the</w:t>
      </w:r>
      <w:r>
        <w:rPr>
          <w:color w:val="3B3A38"/>
          <w:spacing w:val="-3"/>
        </w:rPr>
        <w:t xml:space="preserve"> </w:t>
      </w:r>
      <w:r>
        <w:rPr>
          <w:color w:val="3B3A38"/>
        </w:rPr>
        <w:t>playground, questions</w:t>
      </w:r>
      <w:r>
        <w:rPr>
          <w:color w:val="3B3A38"/>
          <w:spacing w:val="-2"/>
        </w:rPr>
        <w:t xml:space="preserve"> </w:t>
      </w:r>
      <w:r>
        <w:rPr>
          <w:color w:val="3B3A38"/>
        </w:rPr>
        <w:t>about what they would like to learn about in their topic work.</w:t>
      </w:r>
    </w:p>
    <w:p w14:paraId="4A7CA95D" w14:textId="77777777" w:rsidR="003637E9" w:rsidRDefault="00000000">
      <w:pPr>
        <w:pStyle w:val="ListParagraph"/>
        <w:numPr>
          <w:ilvl w:val="1"/>
          <w:numId w:val="1"/>
        </w:numPr>
        <w:tabs>
          <w:tab w:val="left" w:pos="840"/>
        </w:tabs>
        <w:spacing w:before="3" w:line="237" w:lineRule="auto"/>
        <w:ind w:right="173"/>
        <w:rPr>
          <w:rFonts w:ascii="Symbol" w:hAnsi="Symbol"/>
          <w:color w:val="3B3A38"/>
        </w:rPr>
      </w:pPr>
      <w:r>
        <w:rPr>
          <w:color w:val="3B3A38"/>
        </w:rPr>
        <w:t>Taking responsibility and reflecting on their experiences, i.e. how to be proactive about protecting themselves</w:t>
      </w:r>
      <w:r>
        <w:rPr>
          <w:color w:val="3B3A38"/>
          <w:spacing w:val="-4"/>
        </w:rPr>
        <w:t xml:space="preserve"> </w:t>
      </w:r>
      <w:r>
        <w:rPr>
          <w:color w:val="3B3A38"/>
        </w:rPr>
        <w:t>and</w:t>
      </w:r>
      <w:r>
        <w:rPr>
          <w:color w:val="3B3A38"/>
          <w:spacing w:val="-4"/>
        </w:rPr>
        <w:t xml:space="preserve"> </w:t>
      </w:r>
      <w:r>
        <w:rPr>
          <w:color w:val="3B3A38"/>
        </w:rPr>
        <w:t>knowing</w:t>
      </w:r>
      <w:r>
        <w:rPr>
          <w:color w:val="3B3A38"/>
          <w:spacing w:val="-2"/>
        </w:rPr>
        <w:t xml:space="preserve"> </w:t>
      </w:r>
      <w:r>
        <w:rPr>
          <w:color w:val="3B3A38"/>
        </w:rPr>
        <w:t>where</w:t>
      </w:r>
      <w:r>
        <w:rPr>
          <w:color w:val="3B3A38"/>
          <w:spacing w:val="-4"/>
        </w:rPr>
        <w:t xml:space="preserve"> </w:t>
      </w:r>
      <w:r>
        <w:rPr>
          <w:color w:val="3B3A38"/>
        </w:rPr>
        <w:t>to</w:t>
      </w:r>
      <w:r>
        <w:rPr>
          <w:color w:val="3B3A38"/>
          <w:spacing w:val="-2"/>
        </w:rPr>
        <w:t xml:space="preserve"> </w:t>
      </w:r>
      <w:r>
        <w:rPr>
          <w:color w:val="3B3A38"/>
        </w:rPr>
        <w:t>get</w:t>
      </w:r>
      <w:r>
        <w:rPr>
          <w:color w:val="3B3A38"/>
          <w:spacing w:val="-3"/>
        </w:rPr>
        <w:t xml:space="preserve"> </w:t>
      </w:r>
      <w:r>
        <w:rPr>
          <w:color w:val="3B3A38"/>
        </w:rPr>
        <w:t>help</w:t>
      </w:r>
      <w:r>
        <w:rPr>
          <w:color w:val="3B3A38"/>
          <w:spacing w:val="-2"/>
        </w:rPr>
        <w:t xml:space="preserve"> </w:t>
      </w:r>
      <w:r>
        <w:rPr>
          <w:color w:val="3B3A38"/>
        </w:rPr>
        <w:t>if</w:t>
      </w:r>
      <w:r>
        <w:rPr>
          <w:color w:val="3B3A38"/>
          <w:spacing w:val="-3"/>
        </w:rPr>
        <w:t xml:space="preserve"> </w:t>
      </w:r>
      <w:r>
        <w:rPr>
          <w:color w:val="3B3A38"/>
        </w:rPr>
        <w:t>they</w:t>
      </w:r>
      <w:r>
        <w:rPr>
          <w:color w:val="3B3A38"/>
          <w:spacing w:val="-4"/>
        </w:rPr>
        <w:t xml:space="preserve"> </w:t>
      </w:r>
      <w:r>
        <w:rPr>
          <w:color w:val="3B3A38"/>
        </w:rPr>
        <w:t>are</w:t>
      </w:r>
      <w:r>
        <w:rPr>
          <w:color w:val="3B3A38"/>
          <w:spacing w:val="-4"/>
        </w:rPr>
        <w:t xml:space="preserve"> </w:t>
      </w:r>
      <w:r>
        <w:rPr>
          <w:color w:val="3B3A38"/>
        </w:rPr>
        <w:t>concerned</w:t>
      </w:r>
      <w:r>
        <w:rPr>
          <w:color w:val="3B3A38"/>
          <w:spacing w:val="-4"/>
        </w:rPr>
        <w:t xml:space="preserve"> </w:t>
      </w:r>
      <w:r>
        <w:rPr>
          <w:color w:val="3B3A38"/>
        </w:rPr>
        <w:t>about</w:t>
      </w:r>
      <w:r>
        <w:rPr>
          <w:color w:val="3B3A38"/>
          <w:spacing w:val="-3"/>
        </w:rPr>
        <w:t xml:space="preserve"> </w:t>
      </w:r>
      <w:r>
        <w:rPr>
          <w:color w:val="3B3A38"/>
        </w:rPr>
        <w:t>their</w:t>
      </w:r>
      <w:r>
        <w:rPr>
          <w:color w:val="3B3A38"/>
          <w:spacing w:val="-1"/>
        </w:rPr>
        <w:t xml:space="preserve"> </w:t>
      </w:r>
      <w:r>
        <w:rPr>
          <w:color w:val="3B3A38"/>
        </w:rPr>
        <w:t>welfare by</w:t>
      </w:r>
      <w:r>
        <w:rPr>
          <w:color w:val="3B3A38"/>
          <w:spacing w:val="-2"/>
        </w:rPr>
        <w:t xml:space="preserve"> </w:t>
      </w:r>
      <w:r>
        <w:rPr>
          <w:color w:val="3B3A38"/>
        </w:rPr>
        <w:t>participating in workshops e.g. online safety, anti-bullying, NSPCC, dog safety, health workshops, fire safety, water safety.</w:t>
      </w:r>
    </w:p>
    <w:p w14:paraId="2B7A3538" w14:textId="77777777" w:rsidR="003637E9" w:rsidRDefault="00000000">
      <w:pPr>
        <w:pStyle w:val="ListParagraph"/>
        <w:numPr>
          <w:ilvl w:val="1"/>
          <w:numId w:val="1"/>
        </w:numPr>
        <w:tabs>
          <w:tab w:val="left" w:pos="840"/>
        </w:tabs>
        <w:spacing w:before="7" w:line="237" w:lineRule="auto"/>
        <w:ind w:right="787"/>
        <w:rPr>
          <w:rFonts w:ascii="Symbol" w:hAnsi="Symbol"/>
          <w:color w:val="3B3A38"/>
        </w:rPr>
      </w:pPr>
      <w:r>
        <w:rPr>
          <w:color w:val="3B3A38"/>
        </w:rPr>
        <w:t>Taking</w:t>
      </w:r>
      <w:r>
        <w:rPr>
          <w:color w:val="3B3A38"/>
          <w:spacing w:val="-3"/>
        </w:rPr>
        <w:t xml:space="preserve"> </w:t>
      </w:r>
      <w:r>
        <w:rPr>
          <w:color w:val="3B3A38"/>
        </w:rPr>
        <w:t>responsibility</w:t>
      </w:r>
      <w:r>
        <w:rPr>
          <w:color w:val="3B3A38"/>
          <w:spacing w:val="-2"/>
        </w:rPr>
        <w:t xml:space="preserve"> </w:t>
      </w:r>
      <w:r>
        <w:rPr>
          <w:color w:val="3B3A38"/>
        </w:rPr>
        <w:t>in</w:t>
      </w:r>
      <w:r>
        <w:rPr>
          <w:color w:val="3B3A38"/>
          <w:spacing w:val="-3"/>
        </w:rPr>
        <w:t xml:space="preserve"> </w:t>
      </w:r>
      <w:r>
        <w:rPr>
          <w:color w:val="3B3A38"/>
        </w:rPr>
        <w:t>school</w:t>
      </w:r>
      <w:r>
        <w:rPr>
          <w:color w:val="3B3A38"/>
          <w:spacing w:val="-4"/>
        </w:rPr>
        <w:t xml:space="preserve"> </w:t>
      </w:r>
      <w:r>
        <w:rPr>
          <w:color w:val="3B3A38"/>
        </w:rPr>
        <w:t>i.e.</w:t>
      </w:r>
      <w:r>
        <w:rPr>
          <w:color w:val="3B3A38"/>
          <w:spacing w:val="-4"/>
        </w:rPr>
        <w:t xml:space="preserve"> </w:t>
      </w:r>
      <w:r>
        <w:rPr>
          <w:color w:val="3B3A38"/>
        </w:rPr>
        <w:t>as</w:t>
      </w:r>
      <w:r>
        <w:rPr>
          <w:color w:val="3B3A38"/>
          <w:spacing w:val="-3"/>
        </w:rPr>
        <w:t xml:space="preserve"> </w:t>
      </w:r>
      <w:r>
        <w:rPr>
          <w:color w:val="3B3A38"/>
        </w:rPr>
        <w:t>school</w:t>
      </w:r>
      <w:r>
        <w:rPr>
          <w:color w:val="3B3A38"/>
          <w:spacing w:val="-3"/>
        </w:rPr>
        <w:t xml:space="preserve"> </w:t>
      </w:r>
      <w:proofErr w:type="spellStart"/>
      <w:r>
        <w:rPr>
          <w:color w:val="3B3A38"/>
        </w:rPr>
        <w:t>councillors</w:t>
      </w:r>
      <w:proofErr w:type="spellEnd"/>
      <w:r>
        <w:rPr>
          <w:color w:val="3B3A38"/>
        </w:rPr>
        <w:t>,</w:t>
      </w:r>
      <w:r>
        <w:rPr>
          <w:color w:val="3B3A38"/>
          <w:spacing w:val="-1"/>
        </w:rPr>
        <w:t xml:space="preserve"> </w:t>
      </w:r>
      <w:r>
        <w:rPr>
          <w:color w:val="3B3A38"/>
        </w:rPr>
        <w:t>peer</w:t>
      </w:r>
      <w:r>
        <w:rPr>
          <w:color w:val="3B3A38"/>
          <w:spacing w:val="-4"/>
        </w:rPr>
        <w:t xml:space="preserve"> </w:t>
      </w:r>
      <w:r>
        <w:rPr>
          <w:color w:val="3B3A38"/>
        </w:rPr>
        <w:t>mediators,</w:t>
      </w:r>
      <w:r>
        <w:rPr>
          <w:color w:val="3B3A38"/>
          <w:spacing w:val="-1"/>
        </w:rPr>
        <w:t xml:space="preserve"> </w:t>
      </w:r>
      <w:r>
        <w:rPr>
          <w:color w:val="3B3A38"/>
        </w:rPr>
        <w:t>prefects,</w:t>
      </w:r>
      <w:r>
        <w:rPr>
          <w:color w:val="3B3A38"/>
          <w:spacing w:val="-4"/>
        </w:rPr>
        <w:t xml:space="preserve"> </w:t>
      </w:r>
      <w:r>
        <w:rPr>
          <w:color w:val="3B3A38"/>
        </w:rPr>
        <w:t>buddies</w:t>
      </w:r>
      <w:r>
        <w:rPr>
          <w:color w:val="3B3A38"/>
          <w:spacing w:val="-5"/>
        </w:rPr>
        <w:t xml:space="preserve"> </w:t>
      </w:r>
      <w:r>
        <w:rPr>
          <w:color w:val="3B3A38"/>
        </w:rPr>
        <w:t>for younger pupils and mental health ambassadors.</w:t>
      </w:r>
    </w:p>
    <w:p w14:paraId="0A58766B" w14:textId="77777777" w:rsidR="003637E9" w:rsidRDefault="00000000">
      <w:pPr>
        <w:pStyle w:val="ListParagraph"/>
        <w:numPr>
          <w:ilvl w:val="1"/>
          <w:numId w:val="1"/>
        </w:numPr>
        <w:tabs>
          <w:tab w:val="left" w:pos="840"/>
        </w:tabs>
        <w:spacing w:before="2" w:line="240" w:lineRule="auto"/>
        <w:ind w:right="238"/>
        <w:rPr>
          <w:rFonts w:ascii="Symbol" w:hAnsi="Symbol"/>
          <w:color w:val="3B3A38"/>
        </w:rPr>
      </w:pPr>
      <w:r>
        <w:rPr>
          <w:color w:val="3B3A38"/>
        </w:rPr>
        <w:t>Links with local, national and global communities, e.g. local French twinning association</w:t>
      </w:r>
      <w:proofErr w:type="gramStart"/>
      <w:r>
        <w:rPr>
          <w:color w:val="3B3A38"/>
        </w:rPr>
        <w:t>, ,</w:t>
      </w:r>
      <w:proofErr w:type="gramEnd"/>
      <w:r>
        <w:rPr>
          <w:color w:val="3B3A38"/>
        </w:rPr>
        <w:t xml:space="preserve"> participation</w:t>
      </w:r>
      <w:r>
        <w:rPr>
          <w:color w:val="3B3A38"/>
          <w:spacing w:val="-3"/>
        </w:rPr>
        <w:t xml:space="preserve"> </w:t>
      </w:r>
      <w:r>
        <w:rPr>
          <w:color w:val="3B3A38"/>
        </w:rPr>
        <w:t>in</w:t>
      </w:r>
      <w:r>
        <w:rPr>
          <w:color w:val="3B3A38"/>
          <w:spacing w:val="-5"/>
        </w:rPr>
        <w:t xml:space="preserve"> </w:t>
      </w:r>
      <w:r>
        <w:rPr>
          <w:color w:val="3B3A38"/>
        </w:rPr>
        <w:t>the</w:t>
      </w:r>
      <w:r>
        <w:rPr>
          <w:color w:val="3B3A38"/>
          <w:spacing w:val="-2"/>
        </w:rPr>
        <w:t xml:space="preserve"> </w:t>
      </w:r>
      <w:r>
        <w:rPr>
          <w:color w:val="3B3A38"/>
        </w:rPr>
        <w:t>Torbay</w:t>
      </w:r>
      <w:r>
        <w:rPr>
          <w:color w:val="3B3A38"/>
          <w:spacing w:val="-2"/>
        </w:rPr>
        <w:t xml:space="preserve"> </w:t>
      </w:r>
      <w:r>
        <w:rPr>
          <w:color w:val="3B3A38"/>
        </w:rPr>
        <w:t>and</w:t>
      </w:r>
      <w:r>
        <w:rPr>
          <w:color w:val="3B3A38"/>
          <w:spacing w:val="-3"/>
        </w:rPr>
        <w:t xml:space="preserve"> </w:t>
      </w:r>
      <w:r>
        <w:rPr>
          <w:color w:val="3B3A38"/>
        </w:rPr>
        <w:t>Devon</w:t>
      </w:r>
      <w:r>
        <w:rPr>
          <w:color w:val="3B3A38"/>
          <w:spacing w:val="-5"/>
        </w:rPr>
        <w:t xml:space="preserve"> </w:t>
      </w:r>
      <w:r>
        <w:rPr>
          <w:color w:val="3B3A38"/>
        </w:rPr>
        <w:t>Civic</w:t>
      </w:r>
      <w:r>
        <w:rPr>
          <w:color w:val="3B3A38"/>
          <w:spacing w:val="-2"/>
        </w:rPr>
        <w:t xml:space="preserve"> </w:t>
      </w:r>
      <w:r>
        <w:rPr>
          <w:color w:val="3B3A38"/>
        </w:rPr>
        <w:t>Award,</w:t>
      </w:r>
      <w:r>
        <w:rPr>
          <w:color w:val="3B3A38"/>
          <w:spacing w:val="-2"/>
        </w:rPr>
        <w:t xml:space="preserve"> </w:t>
      </w:r>
      <w:r>
        <w:rPr>
          <w:color w:val="3B3A38"/>
        </w:rPr>
        <w:t>John</w:t>
      </w:r>
      <w:r>
        <w:rPr>
          <w:color w:val="3B3A38"/>
          <w:spacing w:val="-5"/>
        </w:rPr>
        <w:t xml:space="preserve"> </w:t>
      </w:r>
      <w:r>
        <w:rPr>
          <w:color w:val="3B3A38"/>
        </w:rPr>
        <w:t>Muir</w:t>
      </w:r>
      <w:r>
        <w:rPr>
          <w:color w:val="3B3A38"/>
          <w:spacing w:val="-2"/>
        </w:rPr>
        <w:t xml:space="preserve"> </w:t>
      </w:r>
      <w:r>
        <w:rPr>
          <w:color w:val="3B3A38"/>
        </w:rPr>
        <w:t>Award,</w:t>
      </w:r>
      <w:r>
        <w:rPr>
          <w:color w:val="3B3A38"/>
          <w:spacing w:val="-1"/>
        </w:rPr>
        <w:t xml:space="preserve"> </w:t>
      </w:r>
      <w:r>
        <w:rPr>
          <w:color w:val="3B3A38"/>
        </w:rPr>
        <w:t>Faith</w:t>
      </w:r>
      <w:r>
        <w:rPr>
          <w:color w:val="3B3A38"/>
          <w:spacing w:val="-3"/>
        </w:rPr>
        <w:t xml:space="preserve"> </w:t>
      </w:r>
      <w:r>
        <w:rPr>
          <w:color w:val="3B3A38"/>
        </w:rPr>
        <w:t>in</w:t>
      </w:r>
      <w:r>
        <w:rPr>
          <w:color w:val="3B3A38"/>
          <w:spacing w:val="-3"/>
        </w:rPr>
        <w:t xml:space="preserve"> </w:t>
      </w:r>
      <w:r>
        <w:rPr>
          <w:color w:val="3B3A38"/>
        </w:rPr>
        <w:t>Action</w:t>
      </w:r>
      <w:r>
        <w:rPr>
          <w:color w:val="3B3A38"/>
          <w:spacing w:val="-3"/>
        </w:rPr>
        <w:t xml:space="preserve"> </w:t>
      </w:r>
      <w:r>
        <w:rPr>
          <w:color w:val="3B3A38"/>
        </w:rPr>
        <w:t>Award,</w:t>
      </w:r>
      <w:r>
        <w:rPr>
          <w:color w:val="3B3A38"/>
          <w:spacing w:val="-4"/>
        </w:rPr>
        <w:t xml:space="preserve"> </w:t>
      </w:r>
      <w:r>
        <w:rPr>
          <w:color w:val="3B3A38"/>
        </w:rPr>
        <w:t xml:space="preserve">Rotary </w:t>
      </w:r>
      <w:r>
        <w:rPr>
          <w:color w:val="3B3A38"/>
          <w:spacing w:val="-2"/>
        </w:rPr>
        <w:t>Club.</w:t>
      </w:r>
    </w:p>
    <w:p w14:paraId="7EC3AEE0" w14:textId="77777777" w:rsidR="003637E9" w:rsidRDefault="00000000">
      <w:pPr>
        <w:pStyle w:val="ListParagraph"/>
        <w:numPr>
          <w:ilvl w:val="1"/>
          <w:numId w:val="1"/>
        </w:numPr>
        <w:tabs>
          <w:tab w:val="left" w:pos="840"/>
        </w:tabs>
        <w:spacing w:line="240" w:lineRule="auto"/>
        <w:ind w:right="212"/>
        <w:rPr>
          <w:rFonts w:ascii="Symbol" w:hAnsi="Symbol"/>
          <w:color w:val="3B3A38"/>
        </w:rPr>
      </w:pPr>
      <w:r>
        <w:rPr>
          <w:color w:val="3B3A38"/>
        </w:rPr>
        <w:t>Opportunities will be provided for visitors</w:t>
      </w:r>
      <w:r>
        <w:rPr>
          <w:color w:val="3B3A38"/>
          <w:spacing w:val="-1"/>
        </w:rPr>
        <w:t xml:space="preserve"> </w:t>
      </w:r>
      <w:r>
        <w:rPr>
          <w:color w:val="3B3A38"/>
        </w:rPr>
        <w:t>to come</w:t>
      </w:r>
      <w:r>
        <w:rPr>
          <w:color w:val="3B3A38"/>
          <w:spacing w:val="-1"/>
        </w:rPr>
        <w:t xml:space="preserve"> </w:t>
      </w:r>
      <w:r>
        <w:rPr>
          <w:color w:val="3B3A38"/>
        </w:rPr>
        <w:t>into school to</w:t>
      </w:r>
      <w:r>
        <w:rPr>
          <w:color w:val="3B3A38"/>
          <w:spacing w:val="-1"/>
        </w:rPr>
        <w:t xml:space="preserve"> </w:t>
      </w:r>
      <w:r>
        <w:rPr>
          <w:color w:val="3B3A38"/>
        </w:rPr>
        <w:t>share</w:t>
      </w:r>
      <w:r>
        <w:rPr>
          <w:color w:val="3B3A38"/>
          <w:spacing w:val="-1"/>
        </w:rPr>
        <w:t xml:space="preserve"> </w:t>
      </w:r>
      <w:r>
        <w:rPr>
          <w:color w:val="3B3A38"/>
        </w:rPr>
        <w:t>their expertise</w:t>
      </w:r>
      <w:r>
        <w:rPr>
          <w:color w:val="3B3A38"/>
          <w:spacing w:val="-1"/>
        </w:rPr>
        <w:t xml:space="preserve"> </w:t>
      </w:r>
      <w:r>
        <w:rPr>
          <w:color w:val="3B3A38"/>
        </w:rPr>
        <w:t>and skills and complement the work of the teacher. Visitors may include the school nurse, dentist, local fireman, doctor,</w:t>
      </w:r>
      <w:r>
        <w:rPr>
          <w:color w:val="3B3A38"/>
          <w:spacing w:val="-1"/>
        </w:rPr>
        <w:t xml:space="preserve"> </w:t>
      </w:r>
      <w:r>
        <w:rPr>
          <w:color w:val="3B3A38"/>
        </w:rPr>
        <w:t>priest,</w:t>
      </w:r>
      <w:r>
        <w:rPr>
          <w:color w:val="3B3A38"/>
          <w:spacing w:val="-1"/>
        </w:rPr>
        <w:t xml:space="preserve"> </w:t>
      </w:r>
      <w:r>
        <w:rPr>
          <w:color w:val="3B3A38"/>
        </w:rPr>
        <w:t>and</w:t>
      </w:r>
      <w:r>
        <w:rPr>
          <w:color w:val="3B3A38"/>
          <w:spacing w:val="-5"/>
        </w:rPr>
        <w:t xml:space="preserve"> </w:t>
      </w:r>
      <w:r>
        <w:rPr>
          <w:color w:val="3B3A38"/>
        </w:rPr>
        <w:t xml:space="preserve">voluntary </w:t>
      </w:r>
      <w:proofErr w:type="spellStart"/>
      <w:r>
        <w:rPr>
          <w:color w:val="3B3A38"/>
        </w:rPr>
        <w:t>organisations</w:t>
      </w:r>
      <w:proofErr w:type="spellEnd"/>
      <w:r>
        <w:rPr>
          <w:color w:val="3B3A38"/>
          <w:spacing w:val="-2"/>
        </w:rPr>
        <w:t xml:space="preserve"> </w:t>
      </w:r>
      <w:r>
        <w:rPr>
          <w:color w:val="3B3A38"/>
        </w:rPr>
        <w:t>and</w:t>
      </w:r>
      <w:r>
        <w:rPr>
          <w:color w:val="3B3A38"/>
          <w:spacing w:val="-5"/>
        </w:rPr>
        <w:t xml:space="preserve"> </w:t>
      </w:r>
      <w:r>
        <w:rPr>
          <w:color w:val="3B3A38"/>
        </w:rPr>
        <w:t>charities</w:t>
      </w:r>
      <w:r>
        <w:rPr>
          <w:color w:val="3B3A38"/>
          <w:spacing w:val="-2"/>
        </w:rPr>
        <w:t xml:space="preserve"> </w:t>
      </w:r>
      <w:r>
        <w:rPr>
          <w:color w:val="3B3A38"/>
        </w:rPr>
        <w:t>and</w:t>
      </w:r>
      <w:r>
        <w:rPr>
          <w:color w:val="3B3A38"/>
          <w:spacing w:val="-5"/>
        </w:rPr>
        <w:t xml:space="preserve"> </w:t>
      </w:r>
      <w:r>
        <w:rPr>
          <w:color w:val="3B3A38"/>
        </w:rPr>
        <w:t>people</w:t>
      </w:r>
      <w:r>
        <w:rPr>
          <w:color w:val="3B3A38"/>
          <w:spacing w:val="-3"/>
        </w:rPr>
        <w:t xml:space="preserve"> </w:t>
      </w:r>
      <w:r>
        <w:rPr>
          <w:color w:val="3B3A38"/>
        </w:rPr>
        <w:t>from</w:t>
      </w:r>
      <w:r>
        <w:rPr>
          <w:color w:val="3B3A38"/>
          <w:spacing w:val="-4"/>
        </w:rPr>
        <w:t xml:space="preserve"> </w:t>
      </w:r>
      <w:r>
        <w:rPr>
          <w:color w:val="3B3A38"/>
        </w:rPr>
        <w:t>different</w:t>
      </w:r>
      <w:r>
        <w:rPr>
          <w:color w:val="3B3A38"/>
          <w:spacing w:val="-1"/>
        </w:rPr>
        <w:t xml:space="preserve"> </w:t>
      </w:r>
      <w:r>
        <w:rPr>
          <w:color w:val="3B3A38"/>
        </w:rPr>
        <w:t>backgrounds</w:t>
      </w:r>
      <w:r>
        <w:rPr>
          <w:color w:val="3B3A38"/>
          <w:spacing w:val="-5"/>
        </w:rPr>
        <w:t xml:space="preserve"> </w:t>
      </w:r>
      <w:r>
        <w:rPr>
          <w:color w:val="3B3A38"/>
        </w:rPr>
        <w:t>and cultures.</w:t>
      </w:r>
      <w:r>
        <w:rPr>
          <w:color w:val="3B3A38"/>
          <w:spacing w:val="80"/>
        </w:rPr>
        <w:t xml:space="preserve"> </w:t>
      </w:r>
      <w:r>
        <w:rPr>
          <w:color w:val="3B3A38"/>
        </w:rPr>
        <w:t xml:space="preserve">Visitors to the school will be subject to checks prior to their visit, in line with the school’s Tackling Extremism and Preventing </w:t>
      </w:r>
      <w:proofErr w:type="spellStart"/>
      <w:r>
        <w:rPr>
          <w:color w:val="3B3A38"/>
        </w:rPr>
        <w:t>Radicalisation</w:t>
      </w:r>
      <w:proofErr w:type="spellEnd"/>
      <w:r>
        <w:rPr>
          <w:color w:val="3B3A38"/>
        </w:rPr>
        <w:t xml:space="preserve"> Policy.</w:t>
      </w:r>
    </w:p>
    <w:p w14:paraId="3418B692" w14:textId="77777777" w:rsidR="003637E9" w:rsidRDefault="00000000">
      <w:pPr>
        <w:pStyle w:val="Heading2"/>
        <w:spacing w:before="250" w:line="252" w:lineRule="exact"/>
        <w:rPr>
          <w:u w:val="none"/>
        </w:rPr>
      </w:pPr>
      <w:r>
        <w:rPr>
          <w:color w:val="3B3A38"/>
          <w:spacing w:val="-2"/>
          <w:u w:color="3B3A38"/>
        </w:rPr>
        <w:t>Parents</w:t>
      </w:r>
    </w:p>
    <w:p w14:paraId="3320C7CC" w14:textId="77777777" w:rsidR="003637E9" w:rsidRDefault="00000000">
      <w:pPr>
        <w:pStyle w:val="BodyText"/>
        <w:ind w:left="120" w:firstLine="0"/>
      </w:pPr>
      <w:r>
        <w:rPr>
          <w:color w:val="3B3A38"/>
        </w:rPr>
        <w:t>The</w:t>
      </w:r>
      <w:r>
        <w:rPr>
          <w:color w:val="3B3A38"/>
          <w:spacing w:val="-2"/>
        </w:rPr>
        <w:t xml:space="preserve"> </w:t>
      </w:r>
      <w:r>
        <w:rPr>
          <w:color w:val="3B3A38"/>
        </w:rPr>
        <w:t>close</w:t>
      </w:r>
      <w:r>
        <w:rPr>
          <w:color w:val="3B3A38"/>
          <w:spacing w:val="-4"/>
        </w:rPr>
        <w:t xml:space="preserve"> </w:t>
      </w:r>
      <w:r>
        <w:rPr>
          <w:color w:val="3B3A38"/>
        </w:rPr>
        <w:t>relationship</w:t>
      </w:r>
      <w:r>
        <w:rPr>
          <w:color w:val="3B3A38"/>
          <w:spacing w:val="-2"/>
        </w:rPr>
        <w:t xml:space="preserve"> </w:t>
      </w:r>
      <w:r>
        <w:rPr>
          <w:color w:val="3B3A38"/>
        </w:rPr>
        <w:t>with</w:t>
      </w:r>
      <w:r>
        <w:rPr>
          <w:color w:val="3B3A38"/>
          <w:spacing w:val="-2"/>
        </w:rPr>
        <w:t xml:space="preserve"> </w:t>
      </w:r>
      <w:r>
        <w:rPr>
          <w:color w:val="3B3A38"/>
        </w:rPr>
        <w:t>parents</w:t>
      </w:r>
      <w:r>
        <w:rPr>
          <w:color w:val="3B3A38"/>
          <w:spacing w:val="-4"/>
        </w:rPr>
        <w:t xml:space="preserve"> </w:t>
      </w:r>
      <w:r>
        <w:rPr>
          <w:color w:val="3B3A38"/>
        </w:rPr>
        <w:t>plays</w:t>
      </w:r>
      <w:r>
        <w:rPr>
          <w:color w:val="3B3A38"/>
          <w:spacing w:val="-2"/>
        </w:rPr>
        <w:t xml:space="preserve"> </w:t>
      </w:r>
      <w:r>
        <w:rPr>
          <w:color w:val="3B3A38"/>
        </w:rPr>
        <w:t>a</w:t>
      </w:r>
      <w:r>
        <w:rPr>
          <w:color w:val="3B3A38"/>
          <w:spacing w:val="-4"/>
        </w:rPr>
        <w:t xml:space="preserve"> </w:t>
      </w:r>
      <w:r>
        <w:rPr>
          <w:color w:val="3B3A38"/>
        </w:rPr>
        <w:t>vital</w:t>
      </w:r>
      <w:r>
        <w:rPr>
          <w:color w:val="3B3A38"/>
          <w:spacing w:val="-3"/>
        </w:rPr>
        <w:t xml:space="preserve"> </w:t>
      </w:r>
      <w:r>
        <w:rPr>
          <w:color w:val="3B3A38"/>
        </w:rPr>
        <w:t>part</w:t>
      </w:r>
      <w:r>
        <w:rPr>
          <w:color w:val="3B3A38"/>
          <w:spacing w:val="-2"/>
        </w:rPr>
        <w:t xml:space="preserve"> </w:t>
      </w:r>
      <w:r>
        <w:rPr>
          <w:color w:val="3B3A38"/>
        </w:rPr>
        <w:t>within</w:t>
      </w:r>
      <w:r>
        <w:rPr>
          <w:color w:val="3B3A38"/>
          <w:spacing w:val="-2"/>
        </w:rPr>
        <w:t xml:space="preserve"> </w:t>
      </w:r>
      <w:r>
        <w:rPr>
          <w:color w:val="3B3A38"/>
        </w:rPr>
        <w:t>the</w:t>
      </w:r>
      <w:r>
        <w:rPr>
          <w:color w:val="3B3A38"/>
          <w:spacing w:val="-4"/>
        </w:rPr>
        <w:t xml:space="preserve"> </w:t>
      </w:r>
      <w:r>
        <w:rPr>
          <w:color w:val="3B3A38"/>
        </w:rPr>
        <w:t>ethos</w:t>
      </w:r>
      <w:r>
        <w:rPr>
          <w:color w:val="3B3A38"/>
          <w:spacing w:val="-1"/>
        </w:rPr>
        <w:t xml:space="preserve"> </w:t>
      </w:r>
      <w:r>
        <w:rPr>
          <w:color w:val="3B3A38"/>
        </w:rPr>
        <w:t>of</w:t>
      </w:r>
      <w:r>
        <w:rPr>
          <w:color w:val="3B3A38"/>
          <w:spacing w:val="-3"/>
        </w:rPr>
        <w:t xml:space="preserve"> </w:t>
      </w:r>
      <w:r>
        <w:rPr>
          <w:color w:val="3B3A38"/>
        </w:rPr>
        <w:t>the</w:t>
      </w:r>
      <w:r>
        <w:rPr>
          <w:color w:val="3B3A38"/>
          <w:spacing w:val="-2"/>
        </w:rPr>
        <w:t xml:space="preserve"> </w:t>
      </w:r>
      <w:r>
        <w:rPr>
          <w:color w:val="3B3A38"/>
        </w:rPr>
        <w:t>school.</w:t>
      </w:r>
      <w:r>
        <w:rPr>
          <w:color w:val="3B3A38"/>
          <w:spacing w:val="-3"/>
        </w:rPr>
        <w:t xml:space="preserve"> </w:t>
      </w:r>
      <w:r>
        <w:rPr>
          <w:color w:val="3B3A38"/>
        </w:rPr>
        <w:t>It is</w:t>
      </w:r>
      <w:r>
        <w:rPr>
          <w:color w:val="3B3A38"/>
          <w:spacing w:val="-4"/>
        </w:rPr>
        <w:t xml:space="preserve"> </w:t>
      </w:r>
      <w:r>
        <w:rPr>
          <w:color w:val="3B3A38"/>
        </w:rPr>
        <w:t>also</w:t>
      </w:r>
      <w:r>
        <w:rPr>
          <w:color w:val="3B3A38"/>
          <w:spacing w:val="-2"/>
        </w:rPr>
        <w:t xml:space="preserve"> </w:t>
      </w:r>
      <w:r>
        <w:rPr>
          <w:color w:val="3B3A38"/>
        </w:rPr>
        <w:t>particularly important</w:t>
      </w:r>
      <w:r>
        <w:rPr>
          <w:color w:val="3B3A38"/>
          <w:spacing w:val="-6"/>
        </w:rPr>
        <w:t xml:space="preserve"> </w:t>
      </w:r>
      <w:r>
        <w:rPr>
          <w:color w:val="3B3A38"/>
        </w:rPr>
        <w:t>in</w:t>
      </w:r>
      <w:r>
        <w:rPr>
          <w:color w:val="3B3A38"/>
          <w:spacing w:val="-8"/>
        </w:rPr>
        <w:t xml:space="preserve"> </w:t>
      </w:r>
      <w:r>
        <w:rPr>
          <w:color w:val="3B3A38"/>
        </w:rPr>
        <w:t>the</w:t>
      </w:r>
      <w:r>
        <w:rPr>
          <w:color w:val="3B3A38"/>
          <w:spacing w:val="-8"/>
        </w:rPr>
        <w:t xml:space="preserve"> </w:t>
      </w:r>
      <w:r>
        <w:rPr>
          <w:color w:val="3B3A38"/>
        </w:rPr>
        <w:t>development</w:t>
      </w:r>
      <w:r>
        <w:rPr>
          <w:color w:val="3B3A38"/>
          <w:spacing w:val="-6"/>
        </w:rPr>
        <w:t xml:space="preserve"> </w:t>
      </w:r>
      <w:r>
        <w:rPr>
          <w:color w:val="3B3A38"/>
        </w:rPr>
        <w:t>of</w:t>
      </w:r>
      <w:r>
        <w:rPr>
          <w:color w:val="3B3A38"/>
          <w:spacing w:val="-7"/>
        </w:rPr>
        <w:t xml:space="preserve"> </w:t>
      </w:r>
      <w:r>
        <w:rPr>
          <w:color w:val="3B3A38"/>
        </w:rPr>
        <w:t>PSHE</w:t>
      </w:r>
      <w:r>
        <w:rPr>
          <w:color w:val="3B3A38"/>
          <w:spacing w:val="-6"/>
        </w:rPr>
        <w:t xml:space="preserve"> </w:t>
      </w:r>
      <w:r>
        <w:rPr>
          <w:color w:val="3B3A38"/>
        </w:rPr>
        <w:t>and</w:t>
      </w:r>
      <w:r>
        <w:rPr>
          <w:color w:val="3B3A38"/>
          <w:spacing w:val="-5"/>
        </w:rPr>
        <w:t xml:space="preserve"> </w:t>
      </w:r>
      <w:r>
        <w:rPr>
          <w:color w:val="3B3A38"/>
        </w:rPr>
        <w:t>Citizenship,</w:t>
      </w:r>
      <w:r>
        <w:rPr>
          <w:color w:val="3B3A38"/>
          <w:spacing w:val="-5"/>
        </w:rPr>
        <w:t xml:space="preserve"> </w:t>
      </w:r>
      <w:r>
        <w:rPr>
          <w:color w:val="3B3A38"/>
        </w:rPr>
        <w:t>as</w:t>
      </w:r>
      <w:r>
        <w:rPr>
          <w:color w:val="3B3A38"/>
          <w:spacing w:val="-8"/>
        </w:rPr>
        <w:t xml:space="preserve"> </w:t>
      </w:r>
      <w:r>
        <w:rPr>
          <w:color w:val="3B3A38"/>
        </w:rPr>
        <w:t>differences</w:t>
      </w:r>
      <w:r>
        <w:rPr>
          <w:color w:val="3B3A38"/>
          <w:spacing w:val="-7"/>
        </w:rPr>
        <w:t xml:space="preserve"> </w:t>
      </w:r>
      <w:r>
        <w:rPr>
          <w:color w:val="3B3A38"/>
        </w:rPr>
        <w:t>between</w:t>
      </w:r>
      <w:r>
        <w:rPr>
          <w:color w:val="3B3A38"/>
          <w:spacing w:val="-6"/>
        </w:rPr>
        <w:t xml:space="preserve"> </w:t>
      </w:r>
      <w:r>
        <w:rPr>
          <w:color w:val="3B3A38"/>
        </w:rPr>
        <w:t>home</w:t>
      </w:r>
      <w:r>
        <w:rPr>
          <w:color w:val="3B3A38"/>
          <w:spacing w:val="-8"/>
        </w:rPr>
        <w:t xml:space="preserve"> </w:t>
      </w:r>
      <w:r>
        <w:rPr>
          <w:color w:val="3B3A38"/>
        </w:rPr>
        <w:t>backgrounds</w:t>
      </w:r>
      <w:r>
        <w:rPr>
          <w:color w:val="3B3A38"/>
          <w:spacing w:val="-4"/>
        </w:rPr>
        <w:t xml:space="preserve"> will</w:t>
      </w:r>
    </w:p>
    <w:p w14:paraId="0B9D9EE6" w14:textId="77777777" w:rsidR="003637E9" w:rsidRDefault="003637E9">
      <w:pPr>
        <w:sectPr w:rsidR="003637E9">
          <w:pgSz w:w="11910" w:h="16850"/>
          <w:pgMar w:top="1120" w:right="600" w:bottom="1400" w:left="600" w:header="283" w:footer="1206" w:gutter="0"/>
          <w:cols w:space="720"/>
        </w:sectPr>
      </w:pPr>
    </w:p>
    <w:p w14:paraId="38E5A377" w14:textId="77777777" w:rsidR="003637E9" w:rsidRDefault="003637E9">
      <w:pPr>
        <w:pStyle w:val="BodyText"/>
        <w:ind w:left="0" w:firstLine="0"/>
      </w:pPr>
    </w:p>
    <w:p w14:paraId="5CBCD1C3" w14:textId="77777777" w:rsidR="003637E9" w:rsidRDefault="003637E9">
      <w:pPr>
        <w:pStyle w:val="BodyText"/>
        <w:spacing w:before="3"/>
        <w:ind w:left="0" w:firstLine="0"/>
      </w:pPr>
    </w:p>
    <w:p w14:paraId="52C81542" w14:textId="77777777" w:rsidR="003637E9" w:rsidRDefault="00000000">
      <w:pPr>
        <w:pStyle w:val="BodyText"/>
        <w:ind w:left="120" w:right="156" w:firstLine="0"/>
      </w:pPr>
      <w:r>
        <w:rPr>
          <w:color w:val="3B3A38"/>
        </w:rPr>
        <w:t>influence</w:t>
      </w:r>
      <w:r>
        <w:rPr>
          <w:color w:val="3B3A38"/>
          <w:spacing w:val="-2"/>
        </w:rPr>
        <w:t xml:space="preserve"> </w:t>
      </w:r>
      <w:r>
        <w:rPr>
          <w:color w:val="3B3A38"/>
        </w:rPr>
        <w:t>the</w:t>
      </w:r>
      <w:r>
        <w:rPr>
          <w:color w:val="3B3A38"/>
          <w:spacing w:val="-4"/>
        </w:rPr>
        <w:t xml:space="preserve"> </w:t>
      </w:r>
      <w:r>
        <w:rPr>
          <w:color w:val="3B3A38"/>
        </w:rPr>
        <w:t>approach</w:t>
      </w:r>
      <w:r>
        <w:rPr>
          <w:color w:val="3B3A38"/>
          <w:spacing w:val="-4"/>
        </w:rPr>
        <w:t xml:space="preserve"> </w:t>
      </w:r>
      <w:r>
        <w:rPr>
          <w:color w:val="3B3A38"/>
        </w:rPr>
        <w:t>used</w:t>
      </w:r>
      <w:r>
        <w:rPr>
          <w:color w:val="3B3A38"/>
          <w:spacing w:val="-2"/>
        </w:rPr>
        <w:t xml:space="preserve"> </w:t>
      </w:r>
      <w:r>
        <w:rPr>
          <w:color w:val="3B3A38"/>
        </w:rPr>
        <w:t>by</w:t>
      </w:r>
      <w:r>
        <w:rPr>
          <w:color w:val="3B3A38"/>
          <w:spacing w:val="-4"/>
        </w:rPr>
        <w:t xml:space="preserve"> </w:t>
      </w:r>
      <w:r>
        <w:rPr>
          <w:color w:val="3B3A38"/>
        </w:rPr>
        <w:t>the</w:t>
      </w:r>
      <w:r>
        <w:rPr>
          <w:color w:val="3B3A38"/>
          <w:spacing w:val="-4"/>
        </w:rPr>
        <w:t xml:space="preserve"> </w:t>
      </w:r>
      <w:r>
        <w:rPr>
          <w:color w:val="3B3A38"/>
        </w:rPr>
        <w:t>teacher</w:t>
      </w:r>
      <w:r>
        <w:rPr>
          <w:color w:val="3B3A38"/>
          <w:spacing w:val="-1"/>
        </w:rPr>
        <w:t xml:space="preserve"> </w:t>
      </w:r>
      <w:r>
        <w:rPr>
          <w:color w:val="3B3A38"/>
        </w:rPr>
        <w:t>when</w:t>
      </w:r>
      <w:r>
        <w:rPr>
          <w:color w:val="3B3A38"/>
          <w:spacing w:val="-4"/>
        </w:rPr>
        <w:t xml:space="preserve"> </w:t>
      </w:r>
      <w:r>
        <w:rPr>
          <w:color w:val="3B3A38"/>
        </w:rPr>
        <w:t>considering</w:t>
      </w:r>
      <w:r>
        <w:rPr>
          <w:color w:val="3B3A38"/>
          <w:spacing w:val="-4"/>
        </w:rPr>
        <w:t xml:space="preserve"> </w:t>
      </w:r>
      <w:r>
        <w:rPr>
          <w:color w:val="3B3A38"/>
        </w:rPr>
        <w:t>the</w:t>
      </w:r>
      <w:r>
        <w:rPr>
          <w:color w:val="3B3A38"/>
          <w:spacing w:val="-2"/>
        </w:rPr>
        <w:t xml:space="preserve"> </w:t>
      </w:r>
      <w:r>
        <w:rPr>
          <w:color w:val="3B3A38"/>
        </w:rPr>
        <w:t>needs</w:t>
      </w:r>
      <w:r>
        <w:rPr>
          <w:color w:val="3B3A38"/>
          <w:spacing w:val="-1"/>
        </w:rPr>
        <w:t xml:space="preserve"> </w:t>
      </w:r>
      <w:r>
        <w:rPr>
          <w:color w:val="3B3A38"/>
        </w:rPr>
        <w:t>of individual</w:t>
      </w:r>
      <w:r>
        <w:rPr>
          <w:color w:val="3B3A38"/>
          <w:spacing w:val="-3"/>
        </w:rPr>
        <w:t xml:space="preserve"> </w:t>
      </w:r>
      <w:r>
        <w:rPr>
          <w:color w:val="3B3A38"/>
        </w:rPr>
        <w:t>children</w:t>
      </w:r>
      <w:r>
        <w:rPr>
          <w:color w:val="3B3A38"/>
          <w:spacing w:val="-2"/>
        </w:rPr>
        <w:t xml:space="preserve"> </w:t>
      </w:r>
      <w:r>
        <w:rPr>
          <w:color w:val="3B3A38"/>
        </w:rPr>
        <w:t>when planning the delivery of the curriculum.</w:t>
      </w:r>
    </w:p>
    <w:p w14:paraId="60E462A3" w14:textId="77777777" w:rsidR="003637E9" w:rsidRDefault="00000000">
      <w:pPr>
        <w:pStyle w:val="Heading2"/>
        <w:spacing w:before="252"/>
        <w:rPr>
          <w:u w:val="none"/>
        </w:rPr>
      </w:pPr>
      <w:r>
        <w:rPr>
          <w:color w:val="3B3A38"/>
          <w:u w:color="3B3A38"/>
        </w:rPr>
        <w:t>Equal</w:t>
      </w:r>
      <w:r>
        <w:rPr>
          <w:color w:val="3B3A38"/>
          <w:spacing w:val="-7"/>
          <w:u w:color="3B3A38"/>
        </w:rPr>
        <w:t xml:space="preserve"> </w:t>
      </w:r>
      <w:r>
        <w:rPr>
          <w:color w:val="3B3A38"/>
          <w:u w:color="3B3A38"/>
        </w:rPr>
        <w:t>Opportunities/</w:t>
      </w:r>
      <w:r>
        <w:rPr>
          <w:color w:val="3B3A38"/>
          <w:spacing w:val="-4"/>
          <w:u w:color="3B3A38"/>
        </w:rPr>
        <w:t xml:space="preserve"> </w:t>
      </w:r>
      <w:r>
        <w:rPr>
          <w:color w:val="3B3A38"/>
          <w:u w:color="3B3A38"/>
        </w:rPr>
        <w:t>SEND</w:t>
      </w:r>
      <w:r>
        <w:rPr>
          <w:color w:val="3B3A38"/>
          <w:spacing w:val="-6"/>
          <w:u w:color="3B3A38"/>
        </w:rPr>
        <w:t xml:space="preserve"> </w:t>
      </w:r>
      <w:r>
        <w:rPr>
          <w:color w:val="3B3A38"/>
          <w:u w:color="3B3A38"/>
        </w:rPr>
        <w:t>/</w:t>
      </w:r>
      <w:r>
        <w:rPr>
          <w:color w:val="3B3A38"/>
          <w:spacing w:val="-6"/>
          <w:u w:color="3B3A38"/>
        </w:rPr>
        <w:t xml:space="preserve"> </w:t>
      </w:r>
      <w:r>
        <w:rPr>
          <w:color w:val="3B3A38"/>
          <w:spacing w:val="-2"/>
          <w:u w:color="3B3A38"/>
        </w:rPr>
        <w:t>Inclusion</w:t>
      </w:r>
    </w:p>
    <w:p w14:paraId="34A8E301" w14:textId="77777777" w:rsidR="003637E9" w:rsidRDefault="00000000">
      <w:pPr>
        <w:pStyle w:val="BodyText"/>
        <w:spacing w:before="2"/>
        <w:ind w:left="120" w:right="80" w:firstLine="0"/>
      </w:pPr>
      <w:r>
        <w:rPr>
          <w:color w:val="3B3A38"/>
        </w:rPr>
        <w:t>All children matter and are given every opportunity to achieve their best. We achieve this by planning to meet the needs of all including those with special educational needs, children who are more able, children with</w:t>
      </w:r>
      <w:r>
        <w:rPr>
          <w:color w:val="3B3A38"/>
          <w:spacing w:val="-2"/>
        </w:rPr>
        <w:t xml:space="preserve"> </w:t>
      </w:r>
      <w:r>
        <w:rPr>
          <w:color w:val="3B3A38"/>
        </w:rPr>
        <w:t>disabilities,</w:t>
      </w:r>
      <w:r>
        <w:rPr>
          <w:color w:val="3B3A38"/>
          <w:spacing w:val="-1"/>
        </w:rPr>
        <w:t xml:space="preserve"> </w:t>
      </w:r>
      <w:r>
        <w:rPr>
          <w:color w:val="3B3A38"/>
        </w:rPr>
        <w:t>children</w:t>
      </w:r>
      <w:r>
        <w:rPr>
          <w:color w:val="3B3A38"/>
          <w:spacing w:val="-4"/>
        </w:rPr>
        <w:t xml:space="preserve"> </w:t>
      </w:r>
      <w:r>
        <w:rPr>
          <w:color w:val="3B3A38"/>
        </w:rPr>
        <w:t>from</w:t>
      </w:r>
      <w:r>
        <w:rPr>
          <w:color w:val="3B3A38"/>
          <w:spacing w:val="-1"/>
        </w:rPr>
        <w:t xml:space="preserve"> </w:t>
      </w:r>
      <w:r>
        <w:rPr>
          <w:color w:val="3B3A38"/>
        </w:rPr>
        <w:t>all</w:t>
      </w:r>
      <w:r>
        <w:rPr>
          <w:color w:val="3B3A38"/>
          <w:spacing w:val="-2"/>
        </w:rPr>
        <w:t xml:space="preserve"> </w:t>
      </w:r>
      <w:r>
        <w:rPr>
          <w:color w:val="3B3A38"/>
        </w:rPr>
        <w:t>social</w:t>
      </w:r>
      <w:r>
        <w:rPr>
          <w:color w:val="3B3A38"/>
          <w:spacing w:val="-3"/>
        </w:rPr>
        <w:t xml:space="preserve"> </w:t>
      </w:r>
      <w:r>
        <w:rPr>
          <w:color w:val="3B3A38"/>
        </w:rPr>
        <w:t>and</w:t>
      </w:r>
      <w:r>
        <w:rPr>
          <w:color w:val="3B3A38"/>
          <w:spacing w:val="-4"/>
        </w:rPr>
        <w:t xml:space="preserve"> </w:t>
      </w:r>
      <w:r>
        <w:rPr>
          <w:color w:val="3B3A38"/>
        </w:rPr>
        <w:t>cultural</w:t>
      </w:r>
      <w:r>
        <w:rPr>
          <w:color w:val="3B3A38"/>
          <w:spacing w:val="-3"/>
        </w:rPr>
        <w:t xml:space="preserve"> </w:t>
      </w:r>
      <w:r>
        <w:rPr>
          <w:color w:val="3B3A38"/>
        </w:rPr>
        <w:t>backgrounds, who</w:t>
      </w:r>
      <w:r>
        <w:rPr>
          <w:color w:val="3B3A38"/>
          <w:spacing w:val="-4"/>
        </w:rPr>
        <w:t xml:space="preserve"> </w:t>
      </w:r>
      <w:r>
        <w:rPr>
          <w:color w:val="3B3A38"/>
        </w:rPr>
        <w:t>are</w:t>
      </w:r>
      <w:r>
        <w:rPr>
          <w:color w:val="3B3A38"/>
          <w:spacing w:val="-4"/>
        </w:rPr>
        <w:t xml:space="preserve"> </w:t>
      </w:r>
      <w:r>
        <w:rPr>
          <w:color w:val="3B3A38"/>
        </w:rPr>
        <w:t>from</w:t>
      </w:r>
      <w:r>
        <w:rPr>
          <w:color w:val="3B3A38"/>
          <w:spacing w:val="-3"/>
        </w:rPr>
        <w:t xml:space="preserve"> </w:t>
      </w:r>
      <w:r>
        <w:rPr>
          <w:color w:val="3B3A38"/>
        </w:rPr>
        <w:t>a</w:t>
      </w:r>
      <w:r>
        <w:rPr>
          <w:color w:val="3B3A38"/>
          <w:spacing w:val="-1"/>
        </w:rPr>
        <w:t xml:space="preserve"> </w:t>
      </w:r>
      <w:r>
        <w:rPr>
          <w:color w:val="3B3A38"/>
        </w:rPr>
        <w:t>different</w:t>
      </w:r>
      <w:r>
        <w:rPr>
          <w:color w:val="3B3A38"/>
          <w:spacing w:val="-3"/>
        </w:rPr>
        <w:t xml:space="preserve"> </w:t>
      </w:r>
      <w:r>
        <w:rPr>
          <w:color w:val="3B3A38"/>
        </w:rPr>
        <w:t>ethnic</w:t>
      </w:r>
      <w:r>
        <w:rPr>
          <w:color w:val="3B3A38"/>
          <w:spacing w:val="-1"/>
        </w:rPr>
        <w:t xml:space="preserve"> </w:t>
      </w:r>
      <w:r>
        <w:rPr>
          <w:color w:val="3B3A38"/>
        </w:rPr>
        <w:t>group</w:t>
      </w:r>
      <w:r>
        <w:rPr>
          <w:color w:val="3B3A38"/>
          <w:spacing w:val="-1"/>
        </w:rPr>
        <w:t xml:space="preserve"> </w:t>
      </w:r>
      <w:r>
        <w:rPr>
          <w:color w:val="3B3A38"/>
        </w:rPr>
        <w:t>and or diverse linguistic backgrounds.</w:t>
      </w:r>
      <w:r>
        <w:rPr>
          <w:color w:val="3B3A38"/>
          <w:spacing w:val="40"/>
        </w:rPr>
        <w:t xml:space="preserve"> </w:t>
      </w:r>
      <w:r>
        <w:rPr>
          <w:color w:val="3B3A38"/>
        </w:rPr>
        <w:t>This school is committed to working towards equal opportunities in all aspects of school life. All resources used will support this commitment.</w:t>
      </w:r>
      <w:r>
        <w:rPr>
          <w:color w:val="3B3A38"/>
          <w:spacing w:val="40"/>
        </w:rPr>
        <w:t xml:space="preserve"> </w:t>
      </w:r>
      <w:r>
        <w:rPr>
          <w:color w:val="3B3A38"/>
        </w:rPr>
        <w:t>Staff are also aware that there are areas of the curriculum that might be difficult for some children depending on their life experiences and current</w:t>
      </w:r>
      <w:r>
        <w:rPr>
          <w:color w:val="3B3A38"/>
          <w:spacing w:val="-3"/>
        </w:rPr>
        <w:t xml:space="preserve"> </w:t>
      </w:r>
      <w:r>
        <w:rPr>
          <w:color w:val="3B3A38"/>
        </w:rPr>
        <w:t>family</w:t>
      </w:r>
      <w:r>
        <w:rPr>
          <w:color w:val="3B3A38"/>
          <w:spacing w:val="-4"/>
        </w:rPr>
        <w:t xml:space="preserve"> </w:t>
      </w:r>
      <w:r>
        <w:rPr>
          <w:color w:val="3B3A38"/>
        </w:rPr>
        <w:t>circumstances.</w:t>
      </w:r>
      <w:r>
        <w:rPr>
          <w:color w:val="3B3A38"/>
          <w:spacing w:val="40"/>
        </w:rPr>
        <w:t xml:space="preserve"> </w:t>
      </w:r>
      <w:r>
        <w:rPr>
          <w:color w:val="3B3A38"/>
        </w:rPr>
        <w:t>Staff</w:t>
      </w:r>
      <w:r>
        <w:rPr>
          <w:color w:val="3B3A38"/>
          <w:spacing w:val="-2"/>
        </w:rPr>
        <w:t xml:space="preserve"> </w:t>
      </w:r>
      <w:r>
        <w:rPr>
          <w:color w:val="3B3A38"/>
        </w:rPr>
        <w:t>share</w:t>
      </w:r>
      <w:r>
        <w:rPr>
          <w:color w:val="3B3A38"/>
          <w:spacing w:val="-1"/>
        </w:rPr>
        <w:t xml:space="preserve"> </w:t>
      </w:r>
      <w:r>
        <w:rPr>
          <w:color w:val="3B3A38"/>
        </w:rPr>
        <w:t>information</w:t>
      </w:r>
      <w:r>
        <w:rPr>
          <w:color w:val="3B3A38"/>
          <w:spacing w:val="-1"/>
        </w:rPr>
        <w:t xml:space="preserve"> </w:t>
      </w:r>
      <w:r>
        <w:rPr>
          <w:color w:val="3B3A38"/>
        </w:rPr>
        <w:t>via</w:t>
      </w:r>
      <w:r>
        <w:rPr>
          <w:color w:val="3B3A38"/>
          <w:spacing w:val="-2"/>
        </w:rPr>
        <w:t xml:space="preserve"> </w:t>
      </w:r>
      <w:r>
        <w:rPr>
          <w:color w:val="3B3A38"/>
        </w:rPr>
        <w:t>CPOMS</w:t>
      </w:r>
      <w:r>
        <w:rPr>
          <w:color w:val="3B3A38"/>
          <w:spacing w:val="-2"/>
        </w:rPr>
        <w:t xml:space="preserve"> </w:t>
      </w:r>
      <w:r>
        <w:rPr>
          <w:color w:val="3B3A38"/>
        </w:rPr>
        <w:t>and</w:t>
      </w:r>
      <w:r>
        <w:rPr>
          <w:color w:val="3B3A38"/>
          <w:spacing w:val="-3"/>
        </w:rPr>
        <w:t xml:space="preserve"> </w:t>
      </w:r>
      <w:r>
        <w:rPr>
          <w:color w:val="3B3A38"/>
        </w:rPr>
        <w:t>talk</w:t>
      </w:r>
      <w:r>
        <w:rPr>
          <w:color w:val="3B3A38"/>
          <w:spacing w:val="-4"/>
        </w:rPr>
        <w:t xml:space="preserve"> </w:t>
      </w:r>
      <w:r>
        <w:rPr>
          <w:color w:val="3B3A38"/>
        </w:rPr>
        <w:t>regularly</w:t>
      </w:r>
      <w:r>
        <w:rPr>
          <w:color w:val="3B3A38"/>
          <w:spacing w:val="-1"/>
        </w:rPr>
        <w:t xml:space="preserve"> </w:t>
      </w:r>
      <w:r>
        <w:rPr>
          <w:color w:val="3B3A38"/>
        </w:rPr>
        <w:t>at staff</w:t>
      </w:r>
      <w:r>
        <w:rPr>
          <w:color w:val="3B3A38"/>
          <w:spacing w:val="-3"/>
        </w:rPr>
        <w:t xml:space="preserve"> </w:t>
      </w:r>
      <w:r>
        <w:rPr>
          <w:color w:val="3B3A38"/>
        </w:rPr>
        <w:t>meetings</w:t>
      </w:r>
      <w:r>
        <w:rPr>
          <w:color w:val="3B3A38"/>
          <w:spacing w:val="-1"/>
        </w:rPr>
        <w:t xml:space="preserve"> </w:t>
      </w:r>
      <w:r>
        <w:rPr>
          <w:color w:val="3B3A38"/>
        </w:rPr>
        <w:t>about specific children and their needs.</w:t>
      </w:r>
    </w:p>
    <w:p w14:paraId="4E196465" w14:textId="77777777" w:rsidR="003637E9" w:rsidRDefault="00000000">
      <w:pPr>
        <w:pStyle w:val="Heading2"/>
        <w:spacing w:before="251"/>
        <w:rPr>
          <w:u w:val="none"/>
        </w:rPr>
      </w:pPr>
      <w:r>
        <w:rPr>
          <w:color w:val="3B3937"/>
          <w:u w:color="3B3937"/>
        </w:rPr>
        <w:t>Teaching</w:t>
      </w:r>
      <w:r>
        <w:rPr>
          <w:color w:val="3B3937"/>
          <w:spacing w:val="-5"/>
          <w:u w:color="3B3937"/>
        </w:rPr>
        <w:t xml:space="preserve"> </w:t>
      </w:r>
      <w:r>
        <w:rPr>
          <w:color w:val="3B3937"/>
          <w:u w:color="3B3937"/>
        </w:rPr>
        <w:t>and</w:t>
      </w:r>
      <w:r>
        <w:rPr>
          <w:color w:val="3B3937"/>
          <w:spacing w:val="-6"/>
          <w:u w:color="3B3937"/>
        </w:rPr>
        <w:t xml:space="preserve"> </w:t>
      </w:r>
      <w:r>
        <w:rPr>
          <w:color w:val="3B3937"/>
          <w:u w:color="3B3937"/>
        </w:rPr>
        <w:t>Outside</w:t>
      </w:r>
      <w:r>
        <w:rPr>
          <w:color w:val="3B3937"/>
          <w:spacing w:val="-7"/>
          <w:u w:color="3B3937"/>
        </w:rPr>
        <w:t xml:space="preserve"> </w:t>
      </w:r>
      <w:r>
        <w:rPr>
          <w:color w:val="3B3937"/>
          <w:spacing w:val="-2"/>
          <w:u w:color="3B3937"/>
        </w:rPr>
        <w:t>Agencies</w:t>
      </w:r>
    </w:p>
    <w:p w14:paraId="3F2D5806" w14:textId="77777777" w:rsidR="003637E9" w:rsidRDefault="00000000">
      <w:pPr>
        <w:pStyle w:val="BodyText"/>
        <w:spacing w:before="2"/>
        <w:ind w:left="120" w:right="163" w:firstLine="0"/>
      </w:pPr>
      <w:r>
        <w:rPr>
          <w:color w:val="3B3937"/>
        </w:rPr>
        <w:t>At</w:t>
      </w:r>
      <w:r>
        <w:rPr>
          <w:color w:val="3B3937"/>
          <w:spacing w:val="-1"/>
        </w:rPr>
        <w:t xml:space="preserve"> </w:t>
      </w:r>
      <w:r>
        <w:rPr>
          <w:color w:val="3B3937"/>
        </w:rPr>
        <w:t>St</w:t>
      </w:r>
      <w:r>
        <w:rPr>
          <w:color w:val="3B3937"/>
          <w:spacing w:val="-3"/>
        </w:rPr>
        <w:t xml:space="preserve"> </w:t>
      </w:r>
      <w:r>
        <w:rPr>
          <w:color w:val="3B3937"/>
        </w:rPr>
        <w:t>Mary’s</w:t>
      </w:r>
      <w:r>
        <w:rPr>
          <w:color w:val="3B3937"/>
          <w:spacing w:val="-2"/>
        </w:rPr>
        <w:t xml:space="preserve"> </w:t>
      </w:r>
      <w:r>
        <w:rPr>
          <w:color w:val="3B3937"/>
        </w:rPr>
        <w:t>Catholic</w:t>
      </w:r>
      <w:r>
        <w:rPr>
          <w:color w:val="3B3937"/>
          <w:spacing w:val="-2"/>
        </w:rPr>
        <w:t xml:space="preserve"> </w:t>
      </w:r>
      <w:r>
        <w:rPr>
          <w:color w:val="3B3937"/>
        </w:rPr>
        <w:t>Primary</w:t>
      </w:r>
      <w:r>
        <w:rPr>
          <w:color w:val="3B3937"/>
          <w:spacing w:val="-3"/>
        </w:rPr>
        <w:t xml:space="preserve"> </w:t>
      </w:r>
      <w:r>
        <w:rPr>
          <w:color w:val="3B3937"/>
        </w:rPr>
        <w:t>School, Relationships</w:t>
      </w:r>
      <w:r>
        <w:rPr>
          <w:color w:val="3B3937"/>
          <w:spacing w:val="-3"/>
        </w:rPr>
        <w:t xml:space="preserve"> </w:t>
      </w:r>
      <w:r>
        <w:rPr>
          <w:color w:val="3B3937"/>
        </w:rPr>
        <w:t>Education</w:t>
      </w:r>
      <w:r>
        <w:rPr>
          <w:color w:val="3B3937"/>
          <w:spacing w:val="-2"/>
        </w:rPr>
        <w:t xml:space="preserve"> </w:t>
      </w:r>
      <w:r>
        <w:rPr>
          <w:color w:val="3B3937"/>
        </w:rPr>
        <w:t>lessons</w:t>
      </w:r>
      <w:r>
        <w:rPr>
          <w:color w:val="3B3937"/>
          <w:spacing w:val="-3"/>
        </w:rPr>
        <w:t xml:space="preserve"> </w:t>
      </w:r>
      <w:r>
        <w:rPr>
          <w:color w:val="3B3937"/>
        </w:rPr>
        <w:t>will</w:t>
      </w:r>
      <w:r>
        <w:rPr>
          <w:color w:val="3B3937"/>
          <w:spacing w:val="-3"/>
        </w:rPr>
        <w:t xml:space="preserve"> </w:t>
      </w:r>
      <w:r>
        <w:rPr>
          <w:color w:val="3B3937"/>
        </w:rPr>
        <w:t>be</w:t>
      </w:r>
      <w:r>
        <w:rPr>
          <w:color w:val="3B3937"/>
          <w:spacing w:val="-4"/>
        </w:rPr>
        <w:t xml:space="preserve"> </w:t>
      </w:r>
      <w:r>
        <w:rPr>
          <w:color w:val="3B3937"/>
        </w:rPr>
        <w:t>taught</w:t>
      </w:r>
      <w:r>
        <w:rPr>
          <w:color w:val="3B3937"/>
          <w:spacing w:val="-3"/>
        </w:rPr>
        <w:t xml:space="preserve"> </w:t>
      </w:r>
      <w:r>
        <w:rPr>
          <w:color w:val="3B3937"/>
        </w:rPr>
        <w:t>by</w:t>
      </w:r>
      <w:r>
        <w:rPr>
          <w:color w:val="3B3937"/>
          <w:spacing w:val="-4"/>
        </w:rPr>
        <w:t xml:space="preserve"> </w:t>
      </w:r>
      <w:r>
        <w:rPr>
          <w:color w:val="3B3937"/>
        </w:rPr>
        <w:t>class</w:t>
      </w:r>
      <w:r>
        <w:rPr>
          <w:color w:val="3B3937"/>
          <w:spacing w:val="-4"/>
        </w:rPr>
        <w:t xml:space="preserve"> </w:t>
      </w:r>
      <w:r>
        <w:rPr>
          <w:color w:val="3B3937"/>
        </w:rPr>
        <w:t>teachers</w:t>
      </w:r>
      <w:r>
        <w:rPr>
          <w:color w:val="3B3937"/>
          <w:spacing w:val="-2"/>
        </w:rPr>
        <w:t xml:space="preserve"> </w:t>
      </w:r>
      <w:r>
        <w:rPr>
          <w:color w:val="3B3937"/>
        </w:rPr>
        <w:t xml:space="preserve">with support from the school nurse or other agencies where appropriate. Outside agencies may be used to support and assist the teachers in the development of </w:t>
      </w:r>
      <w:proofErr w:type="gramStart"/>
      <w:r>
        <w:rPr>
          <w:color w:val="3B3937"/>
        </w:rPr>
        <w:t>the classroom</w:t>
      </w:r>
      <w:proofErr w:type="gramEnd"/>
      <w:r>
        <w:rPr>
          <w:color w:val="3B3937"/>
        </w:rPr>
        <w:t xml:space="preserve">-based work. Lessons will only have a teaching input from anyone other than the class teacher, when there </w:t>
      </w:r>
      <w:proofErr w:type="gramStart"/>
      <w:r>
        <w:rPr>
          <w:color w:val="3B3937"/>
        </w:rPr>
        <w:t>a clear enhancement</w:t>
      </w:r>
      <w:proofErr w:type="gramEnd"/>
      <w:r>
        <w:rPr>
          <w:color w:val="3B3937"/>
        </w:rPr>
        <w:t xml:space="preserve"> that they can bring. In this instance these sessions will be jointly planned and run jointly between teaching staff and visitors. The school’s procedures for working with external agencies and teaching and learning policy will</w:t>
      </w:r>
      <w:r>
        <w:rPr>
          <w:color w:val="3B3937"/>
          <w:spacing w:val="40"/>
        </w:rPr>
        <w:t xml:space="preserve"> </w:t>
      </w:r>
      <w:r>
        <w:rPr>
          <w:color w:val="3B3937"/>
        </w:rPr>
        <w:t>be followed, including DBS checks.</w:t>
      </w:r>
    </w:p>
    <w:p w14:paraId="4996B625" w14:textId="77777777" w:rsidR="003637E9" w:rsidRDefault="00000000">
      <w:pPr>
        <w:pStyle w:val="Heading2"/>
        <w:spacing w:before="253"/>
        <w:rPr>
          <w:u w:val="none"/>
        </w:rPr>
      </w:pPr>
      <w:r>
        <w:rPr>
          <w:color w:val="383734"/>
          <w:u w:color="383734"/>
        </w:rPr>
        <w:t>Assessment,</w:t>
      </w:r>
      <w:r>
        <w:rPr>
          <w:color w:val="383734"/>
          <w:spacing w:val="-7"/>
          <w:u w:color="383734"/>
        </w:rPr>
        <w:t xml:space="preserve"> </w:t>
      </w:r>
      <w:r>
        <w:rPr>
          <w:color w:val="383734"/>
          <w:u w:color="383734"/>
        </w:rPr>
        <w:t>Recording</w:t>
      </w:r>
      <w:r>
        <w:rPr>
          <w:color w:val="383734"/>
          <w:spacing w:val="-6"/>
          <w:u w:color="383734"/>
        </w:rPr>
        <w:t xml:space="preserve"> </w:t>
      </w:r>
      <w:r>
        <w:rPr>
          <w:color w:val="383734"/>
          <w:u w:color="383734"/>
        </w:rPr>
        <w:t>and</w:t>
      </w:r>
      <w:r>
        <w:rPr>
          <w:color w:val="383734"/>
          <w:spacing w:val="-5"/>
          <w:u w:color="383734"/>
        </w:rPr>
        <w:t xml:space="preserve"> </w:t>
      </w:r>
      <w:r>
        <w:rPr>
          <w:color w:val="383734"/>
          <w:spacing w:val="-2"/>
          <w:u w:color="383734"/>
        </w:rPr>
        <w:t>Reporting</w:t>
      </w:r>
    </w:p>
    <w:p w14:paraId="35D68CB9" w14:textId="77777777" w:rsidR="003637E9" w:rsidRDefault="003637E9">
      <w:pPr>
        <w:pStyle w:val="BodyText"/>
        <w:ind w:left="0" w:firstLine="0"/>
        <w:rPr>
          <w:b/>
        </w:rPr>
      </w:pPr>
    </w:p>
    <w:p w14:paraId="02E16289" w14:textId="77777777" w:rsidR="003637E9" w:rsidRDefault="00000000">
      <w:pPr>
        <w:pStyle w:val="BodyText"/>
        <w:ind w:left="120" w:right="325" w:firstLine="0"/>
      </w:pPr>
      <w:r>
        <w:rPr>
          <w:color w:val="383734"/>
        </w:rPr>
        <w:t>Teachers</w:t>
      </w:r>
      <w:r>
        <w:rPr>
          <w:color w:val="383734"/>
          <w:spacing w:val="-6"/>
        </w:rPr>
        <w:t xml:space="preserve"> </w:t>
      </w:r>
      <w:r>
        <w:rPr>
          <w:color w:val="383734"/>
        </w:rPr>
        <w:t>assess</w:t>
      </w:r>
      <w:r>
        <w:rPr>
          <w:color w:val="383734"/>
          <w:spacing w:val="-9"/>
        </w:rPr>
        <w:t xml:space="preserve"> </w:t>
      </w:r>
      <w:r>
        <w:rPr>
          <w:color w:val="383734"/>
        </w:rPr>
        <w:t>the</w:t>
      </w:r>
      <w:r>
        <w:rPr>
          <w:color w:val="383734"/>
          <w:spacing w:val="-9"/>
        </w:rPr>
        <w:t xml:space="preserve"> </w:t>
      </w:r>
      <w:r>
        <w:rPr>
          <w:color w:val="383734"/>
        </w:rPr>
        <w:t>children's</w:t>
      </w:r>
      <w:r>
        <w:rPr>
          <w:color w:val="383734"/>
          <w:spacing w:val="-9"/>
        </w:rPr>
        <w:t xml:space="preserve"> </w:t>
      </w:r>
      <w:r>
        <w:rPr>
          <w:color w:val="383734"/>
        </w:rPr>
        <w:t>work</w:t>
      </w:r>
      <w:r>
        <w:rPr>
          <w:color w:val="383734"/>
          <w:spacing w:val="-8"/>
        </w:rPr>
        <w:t xml:space="preserve"> </w:t>
      </w:r>
      <w:r>
        <w:rPr>
          <w:color w:val="383734"/>
        </w:rPr>
        <w:t>in</w:t>
      </w:r>
      <w:r>
        <w:rPr>
          <w:color w:val="383734"/>
          <w:spacing w:val="-4"/>
        </w:rPr>
        <w:t xml:space="preserve"> </w:t>
      </w:r>
      <w:r>
        <w:rPr>
          <w:color w:val="383734"/>
        </w:rPr>
        <w:t>PSHE</w:t>
      </w:r>
      <w:r>
        <w:rPr>
          <w:color w:val="383734"/>
          <w:spacing w:val="-12"/>
        </w:rPr>
        <w:t xml:space="preserve"> </w:t>
      </w:r>
      <w:r>
        <w:rPr>
          <w:color w:val="383734"/>
        </w:rPr>
        <w:t>and</w:t>
      </w:r>
      <w:r>
        <w:rPr>
          <w:color w:val="383734"/>
          <w:spacing w:val="-7"/>
        </w:rPr>
        <w:t xml:space="preserve"> </w:t>
      </w:r>
      <w:r>
        <w:rPr>
          <w:color w:val="383734"/>
        </w:rPr>
        <w:t>Citizenship</w:t>
      </w:r>
      <w:r>
        <w:rPr>
          <w:color w:val="383734"/>
          <w:spacing w:val="-7"/>
        </w:rPr>
        <w:t xml:space="preserve"> </w:t>
      </w:r>
      <w:r>
        <w:rPr>
          <w:color w:val="383734"/>
        </w:rPr>
        <w:t>by</w:t>
      </w:r>
      <w:r>
        <w:rPr>
          <w:color w:val="383734"/>
          <w:spacing w:val="-6"/>
        </w:rPr>
        <w:t xml:space="preserve"> </w:t>
      </w:r>
      <w:r>
        <w:rPr>
          <w:color w:val="383734"/>
        </w:rPr>
        <w:t>making</w:t>
      </w:r>
      <w:r>
        <w:rPr>
          <w:color w:val="383734"/>
          <w:spacing w:val="-7"/>
        </w:rPr>
        <w:t xml:space="preserve"> </w:t>
      </w:r>
      <w:r>
        <w:rPr>
          <w:color w:val="383734"/>
        </w:rPr>
        <w:t>informal</w:t>
      </w:r>
      <w:r>
        <w:rPr>
          <w:color w:val="383734"/>
          <w:spacing w:val="-10"/>
        </w:rPr>
        <w:t xml:space="preserve"> </w:t>
      </w:r>
      <w:r>
        <w:rPr>
          <w:color w:val="383734"/>
        </w:rPr>
        <w:t>judgments</w:t>
      </w:r>
      <w:r>
        <w:rPr>
          <w:color w:val="383734"/>
          <w:spacing w:val="-9"/>
        </w:rPr>
        <w:t xml:space="preserve"> </w:t>
      </w:r>
      <w:r>
        <w:rPr>
          <w:color w:val="383734"/>
        </w:rPr>
        <w:t>as</w:t>
      </w:r>
      <w:r>
        <w:rPr>
          <w:color w:val="383734"/>
          <w:spacing w:val="-9"/>
        </w:rPr>
        <w:t xml:space="preserve"> </w:t>
      </w:r>
      <w:r>
        <w:rPr>
          <w:color w:val="383734"/>
        </w:rPr>
        <w:t>they observe them during lessons and may note this on planning.</w:t>
      </w:r>
    </w:p>
    <w:p w14:paraId="1B8DE6A2" w14:textId="77777777" w:rsidR="003637E9" w:rsidRDefault="00000000">
      <w:pPr>
        <w:pStyle w:val="BodyText"/>
        <w:spacing w:before="252"/>
        <w:ind w:left="120" w:right="156" w:firstLine="0"/>
        <w:rPr>
          <w:color w:val="383734"/>
          <w:spacing w:val="-2"/>
        </w:rPr>
      </w:pPr>
      <w:r>
        <w:rPr>
          <w:color w:val="383734"/>
        </w:rPr>
        <w:t>The</w:t>
      </w:r>
      <w:r>
        <w:rPr>
          <w:color w:val="383734"/>
          <w:spacing w:val="-2"/>
        </w:rPr>
        <w:t xml:space="preserve"> </w:t>
      </w:r>
      <w:r>
        <w:rPr>
          <w:color w:val="383734"/>
        </w:rPr>
        <w:t>policy</w:t>
      </w:r>
      <w:r>
        <w:rPr>
          <w:color w:val="383734"/>
          <w:spacing w:val="-1"/>
        </w:rPr>
        <w:t xml:space="preserve"> </w:t>
      </w:r>
      <w:r>
        <w:rPr>
          <w:color w:val="383734"/>
        </w:rPr>
        <w:t>will</w:t>
      </w:r>
      <w:r>
        <w:rPr>
          <w:color w:val="383734"/>
          <w:spacing w:val="-2"/>
        </w:rPr>
        <w:t xml:space="preserve"> </w:t>
      </w:r>
      <w:r>
        <w:rPr>
          <w:color w:val="383734"/>
        </w:rPr>
        <w:t>be</w:t>
      </w:r>
      <w:r>
        <w:rPr>
          <w:color w:val="383734"/>
          <w:spacing w:val="-2"/>
        </w:rPr>
        <w:t xml:space="preserve"> </w:t>
      </w:r>
      <w:r>
        <w:rPr>
          <w:color w:val="383734"/>
        </w:rPr>
        <w:t>reviewed</w:t>
      </w:r>
      <w:r>
        <w:rPr>
          <w:color w:val="383734"/>
          <w:spacing w:val="-2"/>
        </w:rPr>
        <w:t xml:space="preserve"> </w:t>
      </w:r>
      <w:r>
        <w:rPr>
          <w:color w:val="383734"/>
        </w:rPr>
        <w:t>as</w:t>
      </w:r>
      <w:r>
        <w:rPr>
          <w:color w:val="383734"/>
          <w:spacing w:val="-2"/>
        </w:rPr>
        <w:t xml:space="preserve"> </w:t>
      </w:r>
      <w:r>
        <w:rPr>
          <w:color w:val="383734"/>
        </w:rPr>
        <w:t>part</w:t>
      </w:r>
      <w:r>
        <w:rPr>
          <w:color w:val="383734"/>
          <w:spacing w:val="-3"/>
        </w:rPr>
        <w:t xml:space="preserve"> </w:t>
      </w:r>
      <w:r>
        <w:rPr>
          <w:color w:val="383734"/>
        </w:rPr>
        <w:t>of</w:t>
      </w:r>
      <w:r>
        <w:rPr>
          <w:color w:val="383734"/>
          <w:spacing w:val="-3"/>
        </w:rPr>
        <w:t xml:space="preserve"> </w:t>
      </w:r>
      <w:r>
        <w:rPr>
          <w:color w:val="383734"/>
        </w:rPr>
        <w:t>an</w:t>
      </w:r>
      <w:r>
        <w:rPr>
          <w:color w:val="383734"/>
          <w:spacing w:val="-2"/>
        </w:rPr>
        <w:t xml:space="preserve"> </w:t>
      </w:r>
      <w:r>
        <w:rPr>
          <w:color w:val="383734"/>
        </w:rPr>
        <w:t>ongoing</w:t>
      </w:r>
      <w:r>
        <w:rPr>
          <w:color w:val="383734"/>
          <w:spacing w:val="-4"/>
        </w:rPr>
        <w:t xml:space="preserve"> </w:t>
      </w:r>
      <w:proofErr w:type="spellStart"/>
      <w:r>
        <w:rPr>
          <w:color w:val="383734"/>
        </w:rPr>
        <w:t>programme</w:t>
      </w:r>
      <w:proofErr w:type="spellEnd"/>
      <w:r>
        <w:rPr>
          <w:color w:val="383734"/>
          <w:spacing w:val="-4"/>
        </w:rPr>
        <w:t xml:space="preserve"> </w:t>
      </w:r>
      <w:r>
        <w:rPr>
          <w:color w:val="383734"/>
        </w:rPr>
        <w:t>of curriculum</w:t>
      </w:r>
      <w:r>
        <w:rPr>
          <w:color w:val="383734"/>
          <w:spacing w:val="-3"/>
        </w:rPr>
        <w:t xml:space="preserve"> </w:t>
      </w:r>
      <w:r>
        <w:rPr>
          <w:color w:val="383734"/>
        </w:rPr>
        <w:t>review.</w:t>
      </w:r>
      <w:r>
        <w:rPr>
          <w:color w:val="383734"/>
          <w:spacing w:val="-3"/>
        </w:rPr>
        <w:t xml:space="preserve"> </w:t>
      </w:r>
      <w:r>
        <w:rPr>
          <w:color w:val="383734"/>
        </w:rPr>
        <w:t>Governors</w:t>
      </w:r>
      <w:r>
        <w:rPr>
          <w:color w:val="383734"/>
          <w:spacing w:val="-1"/>
        </w:rPr>
        <w:t xml:space="preserve"> </w:t>
      </w:r>
      <w:r>
        <w:rPr>
          <w:color w:val="383734"/>
        </w:rPr>
        <w:t>will</w:t>
      </w:r>
      <w:r>
        <w:rPr>
          <w:color w:val="383734"/>
          <w:spacing w:val="-2"/>
        </w:rPr>
        <w:t xml:space="preserve"> </w:t>
      </w:r>
      <w:r>
        <w:rPr>
          <w:color w:val="383734"/>
        </w:rPr>
        <w:t xml:space="preserve">work alongside the coordinator to ensure the policy is being followed, to successfully deliver the planned </w:t>
      </w:r>
      <w:r>
        <w:rPr>
          <w:color w:val="383734"/>
          <w:spacing w:val="-2"/>
        </w:rPr>
        <w:t>outcomes.</w:t>
      </w:r>
    </w:p>
    <w:p w14:paraId="5C4DFA18" w14:textId="77777777" w:rsidR="00AB0536" w:rsidRDefault="00AB0536">
      <w:pPr>
        <w:pStyle w:val="BodyText"/>
        <w:spacing w:before="252"/>
        <w:ind w:left="120" w:right="156" w:firstLine="0"/>
        <w:rPr>
          <w:color w:val="383734"/>
          <w:spacing w:val="-2"/>
        </w:rPr>
      </w:pPr>
    </w:p>
    <w:p w14:paraId="716B7846" w14:textId="65F089CC" w:rsidR="00AB0536" w:rsidRDefault="00AB0536" w:rsidP="00AB0536">
      <w:pPr>
        <w:pStyle w:val="BodyText"/>
        <w:spacing w:before="252"/>
        <w:ind w:left="120" w:right="156" w:firstLine="0"/>
        <w:jc w:val="center"/>
        <w:rPr>
          <w:color w:val="383734"/>
          <w:spacing w:val="-2"/>
        </w:rPr>
      </w:pPr>
      <w:r>
        <w:rPr>
          <w:color w:val="383734"/>
          <w:spacing w:val="-2"/>
        </w:rPr>
        <w:t>Written January 2025 – Review January 2028</w:t>
      </w:r>
    </w:p>
    <w:p w14:paraId="457D020C" w14:textId="77777777" w:rsidR="00AB0536" w:rsidRDefault="00AB0536" w:rsidP="00AB0536">
      <w:pPr>
        <w:pStyle w:val="BodyText"/>
        <w:spacing w:before="252"/>
        <w:ind w:left="120" w:right="156" w:firstLine="0"/>
        <w:jc w:val="center"/>
        <w:rPr>
          <w:color w:val="383734"/>
          <w:spacing w:val="-2"/>
        </w:rPr>
      </w:pPr>
    </w:p>
    <w:p w14:paraId="74B98A0A" w14:textId="28CBFFD2" w:rsidR="00AB0536" w:rsidRDefault="00AB0536" w:rsidP="00AB0536">
      <w:pPr>
        <w:pStyle w:val="BodyText"/>
        <w:spacing w:before="252"/>
        <w:ind w:left="120" w:right="156" w:firstLine="0"/>
        <w:jc w:val="center"/>
      </w:pPr>
      <w:r>
        <w:rPr>
          <w:color w:val="383734"/>
          <w:spacing w:val="-2"/>
        </w:rPr>
        <w:t xml:space="preserve">Sophie Kerswell </w:t>
      </w:r>
      <w:r w:rsidR="00B43136">
        <w:rPr>
          <w:color w:val="383734"/>
          <w:spacing w:val="-2"/>
        </w:rPr>
        <w:t>–</w:t>
      </w:r>
      <w:r>
        <w:rPr>
          <w:color w:val="383734"/>
          <w:spacing w:val="-2"/>
        </w:rPr>
        <w:t xml:space="preserve"> </w:t>
      </w:r>
      <w:r w:rsidR="00B43136">
        <w:rPr>
          <w:color w:val="383734"/>
          <w:spacing w:val="-2"/>
        </w:rPr>
        <w:t xml:space="preserve">Interim </w:t>
      </w:r>
      <w:r>
        <w:rPr>
          <w:color w:val="383734"/>
          <w:spacing w:val="-2"/>
        </w:rPr>
        <w:t>Headteacher</w:t>
      </w:r>
    </w:p>
    <w:sectPr w:rsidR="00AB0536">
      <w:pgSz w:w="11910" w:h="16850"/>
      <w:pgMar w:top="1120" w:right="600" w:bottom="1400" w:left="600" w:header="283"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C9767" w14:textId="77777777" w:rsidR="00601B61" w:rsidRDefault="00601B61">
      <w:r>
        <w:separator/>
      </w:r>
    </w:p>
  </w:endnote>
  <w:endnote w:type="continuationSeparator" w:id="0">
    <w:p w14:paraId="7D0844FD" w14:textId="77777777" w:rsidR="00601B61" w:rsidRDefault="0060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821B" w14:textId="77777777" w:rsidR="003637E9" w:rsidRDefault="00000000">
    <w:pPr>
      <w:pStyle w:val="BodyText"/>
      <w:spacing w:line="14" w:lineRule="auto"/>
      <w:ind w:left="0" w:firstLine="0"/>
      <w:rPr>
        <w:sz w:val="20"/>
      </w:rPr>
    </w:pPr>
    <w:r>
      <w:rPr>
        <w:noProof/>
      </w:rPr>
      <mc:AlternateContent>
        <mc:Choice Requires="wps">
          <w:drawing>
            <wp:anchor distT="0" distB="0" distL="0" distR="0" simplePos="0" relativeHeight="487494144" behindDoc="1" locked="0" layoutInCell="1" allowOverlap="1" wp14:anchorId="7E85E7FA" wp14:editId="722153B5">
              <wp:simplePos x="0" y="0"/>
              <wp:positionH relativeFrom="page">
                <wp:posOffset>457200</wp:posOffset>
              </wp:positionH>
              <wp:positionV relativeFrom="page">
                <wp:posOffset>9750246</wp:posOffset>
              </wp:positionV>
              <wp:extent cx="6647815" cy="44259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442595"/>
                      </a:xfrm>
                      <a:custGeom>
                        <a:avLst/>
                        <a:gdLst/>
                        <a:ahLst/>
                        <a:cxnLst/>
                        <a:rect l="l" t="t" r="r" b="b"/>
                        <a:pathLst>
                          <a:path w="6647815" h="442595">
                            <a:moveTo>
                              <a:pt x="6647358" y="0"/>
                            </a:moveTo>
                            <a:lnTo>
                              <a:pt x="702868" y="0"/>
                            </a:lnTo>
                            <a:lnTo>
                              <a:pt x="675436" y="0"/>
                            </a:lnTo>
                            <a:lnTo>
                              <a:pt x="0" y="0"/>
                            </a:lnTo>
                            <a:lnTo>
                              <a:pt x="0" y="27432"/>
                            </a:lnTo>
                            <a:lnTo>
                              <a:pt x="675436" y="27432"/>
                            </a:lnTo>
                            <a:lnTo>
                              <a:pt x="675436" y="28956"/>
                            </a:lnTo>
                            <a:lnTo>
                              <a:pt x="675436" y="442264"/>
                            </a:lnTo>
                            <a:lnTo>
                              <a:pt x="702868" y="442264"/>
                            </a:lnTo>
                            <a:lnTo>
                              <a:pt x="702868" y="28956"/>
                            </a:lnTo>
                            <a:lnTo>
                              <a:pt x="702868" y="27432"/>
                            </a:lnTo>
                            <a:lnTo>
                              <a:pt x="6647358" y="27432"/>
                            </a:lnTo>
                            <a:lnTo>
                              <a:pt x="664735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74B8B6A" id="Graphic 9" o:spid="_x0000_s1026" style="position:absolute;margin-left:36pt;margin-top:767.75pt;width:523.45pt;height:34.85pt;z-index:-15822336;visibility:visible;mso-wrap-style:square;mso-wrap-distance-left:0;mso-wrap-distance-top:0;mso-wrap-distance-right:0;mso-wrap-distance-bottom:0;mso-position-horizontal:absolute;mso-position-horizontal-relative:page;mso-position-vertical:absolute;mso-position-vertical-relative:page;v-text-anchor:top" coordsize="6647815,44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" path="m6647358,l702868,,675436,,,,,27432r675436,l675436,28956r,413308l702868,442264r,-413308l702868,27432r5944490,l6647358,xe" fillcolor="gray" stroked="f">
              <v:path arrowok="t"/>
              <w10:wrap anchorx="page" anchory="page"/>
            </v:shape>
          </w:pict>
        </mc:Fallback>
      </mc:AlternateContent>
    </w:r>
    <w:r>
      <w:rPr>
        <w:noProof/>
      </w:rPr>
      <mc:AlternateContent>
        <mc:Choice Requires="wps">
          <w:drawing>
            <wp:anchor distT="0" distB="0" distL="0" distR="0" simplePos="0" relativeHeight="487494656" behindDoc="1" locked="0" layoutInCell="1" allowOverlap="1" wp14:anchorId="03954A8F" wp14:editId="1159F08C">
              <wp:simplePos x="0" y="0"/>
              <wp:positionH relativeFrom="page">
                <wp:posOffset>585216</wp:posOffset>
              </wp:positionH>
              <wp:positionV relativeFrom="page">
                <wp:posOffset>9808031</wp:posOffset>
              </wp:positionV>
              <wp:extent cx="405765" cy="2286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 cy="228600"/>
                      </a:xfrm>
                      <a:prstGeom prst="rect">
                        <a:avLst/>
                      </a:prstGeom>
                    </wps:spPr>
                    <wps:txbx>
                      <w:txbxContent>
                        <w:p w14:paraId="7B99C6F7" w14:textId="77777777" w:rsidR="003637E9" w:rsidRDefault="00000000">
                          <w:pPr>
                            <w:spacing w:line="345" w:lineRule="exact"/>
                            <w:ind w:left="60"/>
                            <w:rPr>
                              <w:rFonts w:ascii="Calibri"/>
                            </w:rPr>
                          </w:pPr>
                          <w:r>
                            <w:rPr>
                              <w:rFonts w:ascii="Calibri"/>
                              <w:b/>
                              <w:color w:val="4F81BC"/>
                              <w:sz w:val="32"/>
                            </w:rPr>
                            <w:fldChar w:fldCharType="begin"/>
                          </w:r>
                          <w:r>
                            <w:rPr>
                              <w:rFonts w:ascii="Calibri"/>
                              <w:b/>
                              <w:color w:val="4F81BC"/>
                              <w:sz w:val="32"/>
                            </w:rPr>
                            <w:instrText xml:space="preserve"> PAGE </w:instrText>
                          </w:r>
                          <w:r>
                            <w:rPr>
                              <w:rFonts w:ascii="Calibri"/>
                              <w:b/>
                              <w:color w:val="4F81BC"/>
                              <w:sz w:val="32"/>
                            </w:rPr>
                            <w:fldChar w:fldCharType="separate"/>
                          </w:r>
                          <w:r>
                            <w:rPr>
                              <w:rFonts w:ascii="Calibri"/>
                              <w:b/>
                              <w:color w:val="4F81BC"/>
                              <w:sz w:val="32"/>
                            </w:rPr>
                            <w:t>2</w:t>
                          </w:r>
                          <w:r>
                            <w:rPr>
                              <w:rFonts w:ascii="Calibri"/>
                              <w:b/>
                              <w:color w:val="4F81BC"/>
                              <w:sz w:val="32"/>
                            </w:rPr>
                            <w:fldChar w:fldCharType="end"/>
                          </w:r>
                          <w:r>
                            <w:rPr>
                              <w:rFonts w:ascii="Calibri"/>
                              <w:b/>
                              <w:color w:val="4F81BC"/>
                              <w:spacing w:val="-23"/>
                              <w:sz w:val="32"/>
                            </w:rPr>
                            <w:t xml:space="preserve"> </w:t>
                          </w:r>
                          <w:r>
                            <w:rPr>
                              <w:rFonts w:ascii="Calibri"/>
                            </w:rPr>
                            <w:t>of</w:t>
                          </w:r>
                          <w:r>
                            <w:rPr>
                              <w:rFonts w:ascii="Calibri"/>
                              <w:spacing w:val="-1"/>
                            </w:rPr>
                            <w:t xml:space="preserve"> </w:t>
                          </w:r>
                          <w:r>
                            <w:rPr>
                              <w:rFonts w:ascii="Calibri"/>
                              <w:spacing w:val="-10"/>
                            </w:rPr>
                            <w:t>5</w:t>
                          </w:r>
                        </w:p>
                      </w:txbxContent>
                    </wps:txbx>
                    <wps:bodyPr wrap="square" lIns="0" tIns="0" rIns="0" bIns="0" rtlCol="0">
                      <a:noAutofit/>
                    </wps:bodyPr>
                  </wps:wsp>
                </a:graphicData>
              </a:graphic>
            </wp:anchor>
          </w:drawing>
        </mc:Choice>
        <mc:Fallback>
          <w:pict>
            <v:shapetype w14:anchorId="03954A8F" id="_x0000_t202" coordsize="21600,21600" o:spt="202" path="m,l,21600r21600,l21600,xe">
              <v:stroke joinstyle="miter"/>
              <v:path gradientshapeok="t" o:connecttype="rect"/>
            </v:shapetype>
            <v:shape id="Textbox 10" o:spid="_x0000_s1030" type="#_x0000_t202" style="position:absolute;margin-left:46.1pt;margin-top:772.3pt;width:31.95pt;height:18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" filled="f" stroked="f">
              <v:textbox inset="0,0,0,0">
                <w:txbxContent>
                  <w:p w14:paraId="7B99C6F7" w14:textId="77777777" w:rsidR="003637E9" w:rsidRDefault="00000000">
                    <w:pPr>
                      <w:spacing w:line="345" w:lineRule="exact"/>
                      <w:ind w:left="60"/>
                      <w:rPr>
                        <w:rFonts w:ascii="Calibri"/>
                      </w:rPr>
                    </w:pPr>
                    <w:r>
                      <w:rPr>
                        <w:rFonts w:ascii="Calibri"/>
                        <w:b/>
                        <w:color w:val="4F81BC"/>
                        <w:sz w:val="32"/>
                      </w:rPr>
                      <w:fldChar w:fldCharType="begin"/>
                    </w:r>
                    <w:r>
                      <w:rPr>
                        <w:rFonts w:ascii="Calibri"/>
                        <w:b/>
                        <w:color w:val="4F81BC"/>
                        <w:sz w:val="32"/>
                      </w:rPr>
                      <w:instrText xml:space="preserve"> PAGE </w:instrText>
                    </w:r>
                    <w:r>
                      <w:rPr>
                        <w:rFonts w:ascii="Calibri"/>
                        <w:b/>
                        <w:color w:val="4F81BC"/>
                        <w:sz w:val="32"/>
                      </w:rPr>
                      <w:fldChar w:fldCharType="separate"/>
                    </w:r>
                    <w:r>
                      <w:rPr>
                        <w:rFonts w:ascii="Calibri"/>
                        <w:b/>
                        <w:color w:val="4F81BC"/>
                        <w:sz w:val="32"/>
                      </w:rPr>
                      <w:t>2</w:t>
                    </w:r>
                    <w:r>
                      <w:rPr>
                        <w:rFonts w:ascii="Calibri"/>
                        <w:b/>
                        <w:color w:val="4F81BC"/>
                        <w:sz w:val="32"/>
                      </w:rPr>
                      <w:fldChar w:fldCharType="end"/>
                    </w:r>
                    <w:r>
                      <w:rPr>
                        <w:rFonts w:ascii="Calibri"/>
                        <w:b/>
                        <w:color w:val="4F81BC"/>
                        <w:spacing w:val="-23"/>
                        <w:sz w:val="32"/>
                      </w:rPr>
                      <w:t xml:space="preserve"> </w:t>
                    </w:r>
                    <w:r>
                      <w:rPr>
                        <w:rFonts w:ascii="Calibri"/>
                      </w:rPr>
                      <w:t>of</w:t>
                    </w:r>
                    <w:r>
                      <w:rPr>
                        <w:rFonts w:ascii="Calibri"/>
                        <w:spacing w:val="-1"/>
                      </w:rPr>
                      <w:t xml:space="preserve"> </w:t>
                    </w:r>
                    <w:r>
                      <w:rPr>
                        <w:rFonts w:ascii="Calibri"/>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CD00" w14:textId="77777777" w:rsidR="00601B61" w:rsidRDefault="00601B61">
      <w:r>
        <w:separator/>
      </w:r>
    </w:p>
  </w:footnote>
  <w:footnote w:type="continuationSeparator" w:id="0">
    <w:p w14:paraId="0D3DF907" w14:textId="77777777" w:rsidR="00601B61" w:rsidRDefault="0060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F545" w14:textId="77777777" w:rsidR="003637E9" w:rsidRDefault="00000000">
    <w:pPr>
      <w:pStyle w:val="BodyText"/>
      <w:spacing w:line="14" w:lineRule="auto"/>
      <w:ind w:left="0" w:firstLine="0"/>
      <w:rPr>
        <w:sz w:val="20"/>
      </w:rPr>
    </w:pPr>
    <w:r>
      <w:rPr>
        <w:noProof/>
      </w:rPr>
      <mc:AlternateContent>
        <mc:Choice Requires="wps">
          <w:drawing>
            <wp:anchor distT="0" distB="0" distL="0" distR="0" simplePos="0" relativeHeight="487493120" behindDoc="1" locked="0" layoutInCell="1" allowOverlap="1" wp14:anchorId="41D314D4" wp14:editId="59D2EB05">
              <wp:simplePos x="0" y="0"/>
              <wp:positionH relativeFrom="page">
                <wp:posOffset>448056</wp:posOffset>
              </wp:positionH>
              <wp:positionV relativeFrom="page">
                <wp:posOffset>179831</wp:posOffset>
              </wp:positionV>
              <wp:extent cx="6656705" cy="5384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538480"/>
                      </a:xfrm>
                      <a:custGeom>
                        <a:avLst/>
                        <a:gdLst/>
                        <a:ahLst/>
                        <a:cxnLst/>
                        <a:rect l="l" t="t" r="r" b="b"/>
                        <a:pathLst>
                          <a:path w="6656705" h="538480">
                            <a:moveTo>
                              <a:pt x="6656451" y="510540"/>
                            </a:moveTo>
                            <a:lnTo>
                              <a:pt x="5016373" y="510540"/>
                            </a:lnTo>
                            <a:lnTo>
                              <a:pt x="5016373" y="45720"/>
                            </a:lnTo>
                            <a:lnTo>
                              <a:pt x="5016373" y="0"/>
                            </a:lnTo>
                            <a:lnTo>
                              <a:pt x="4988941" y="0"/>
                            </a:lnTo>
                            <a:lnTo>
                              <a:pt x="4988941" y="45720"/>
                            </a:lnTo>
                            <a:lnTo>
                              <a:pt x="4988941" y="510540"/>
                            </a:lnTo>
                            <a:lnTo>
                              <a:pt x="0" y="510540"/>
                            </a:lnTo>
                            <a:lnTo>
                              <a:pt x="0" y="537972"/>
                            </a:lnTo>
                            <a:lnTo>
                              <a:pt x="4988941" y="537972"/>
                            </a:lnTo>
                            <a:lnTo>
                              <a:pt x="5016373" y="537972"/>
                            </a:lnTo>
                            <a:lnTo>
                              <a:pt x="6656451" y="537972"/>
                            </a:lnTo>
                            <a:lnTo>
                              <a:pt x="6656451" y="51054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D2BC966" id="Graphic 7" o:spid="_x0000_s1026" style="position:absolute;margin-left:35.3pt;margin-top:14.15pt;width:524.15pt;height:42.4pt;z-index:-15823360;visibility:visible;mso-wrap-style:square;mso-wrap-distance-left:0;mso-wrap-distance-top:0;mso-wrap-distance-right:0;mso-wrap-distance-bottom:0;mso-position-horizontal:absolute;mso-position-horizontal-relative:page;mso-position-vertical:absolute;mso-position-vertical-relative:page;v-text-anchor:top" coordsize="6656705,53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" path="m6656451,510540r-1640078,l5016373,45720r,-45720l4988941,r,45720l4988941,510540,,510540r,27432l4988941,537972r27432,l6656451,537972r,-27432xe" fillcolor="gray" stroked="f">
              <v:path arrowok="t"/>
              <w10:wrap anchorx="page" anchory="page"/>
            </v:shape>
          </w:pict>
        </mc:Fallback>
      </mc:AlternateContent>
    </w:r>
    <w:r>
      <w:rPr>
        <w:noProof/>
      </w:rPr>
      <mc:AlternateContent>
        <mc:Choice Requires="wps">
          <w:drawing>
            <wp:anchor distT="0" distB="0" distL="0" distR="0" simplePos="0" relativeHeight="487493632" behindDoc="1" locked="0" layoutInCell="1" allowOverlap="1" wp14:anchorId="0B8F0F23" wp14:editId="0A446FE9">
              <wp:simplePos x="0" y="0"/>
              <wp:positionH relativeFrom="page">
                <wp:posOffset>5511165</wp:posOffset>
              </wp:positionH>
              <wp:positionV relativeFrom="page">
                <wp:posOffset>212961</wp:posOffset>
              </wp:positionV>
              <wp:extent cx="506095" cy="279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279400"/>
                      </a:xfrm>
                      <a:prstGeom prst="rect">
                        <a:avLst/>
                      </a:prstGeom>
                    </wps:spPr>
                    <wps:txbx>
                      <w:txbxContent>
                        <w:p w14:paraId="57FDF4B3" w14:textId="359467BD" w:rsidR="003637E9" w:rsidRDefault="00000000">
                          <w:pPr>
                            <w:spacing w:before="20"/>
                            <w:ind w:left="20"/>
                            <w:rPr>
                              <w:rFonts w:ascii="Cambria"/>
                              <w:sz w:val="34"/>
                            </w:rPr>
                          </w:pPr>
                          <w:r>
                            <w:rPr>
                              <w:rFonts w:ascii="Cambria"/>
                              <w:color w:val="4F81BC"/>
                              <w:spacing w:val="-4"/>
                              <w:sz w:val="34"/>
                            </w:rPr>
                            <w:t>202</w:t>
                          </w:r>
                          <w:r w:rsidR="00AB0536">
                            <w:rPr>
                              <w:rFonts w:ascii="Cambria"/>
                              <w:color w:val="4F81BC"/>
                              <w:spacing w:val="-4"/>
                              <w:sz w:val="34"/>
                            </w:rPr>
                            <w:t>5</w:t>
                          </w:r>
                        </w:p>
                      </w:txbxContent>
                    </wps:txbx>
                    <wps:bodyPr wrap="square" lIns="0" tIns="0" rIns="0" bIns="0" rtlCol="0">
                      <a:noAutofit/>
                    </wps:bodyPr>
                  </wps:wsp>
                </a:graphicData>
              </a:graphic>
            </wp:anchor>
          </w:drawing>
        </mc:Choice>
        <mc:Fallback>
          <w:pict>
            <v:shapetype w14:anchorId="0B8F0F23" id="_x0000_t202" coordsize="21600,21600" o:spt="202" path="m,l,21600r21600,l21600,xe">
              <v:stroke joinstyle="miter"/>
              <v:path gradientshapeok="t" o:connecttype="rect"/>
            </v:shapetype>
            <v:shape id="Textbox 8" o:spid="_x0000_s1029" type="#_x0000_t202" style="position:absolute;margin-left:433.95pt;margin-top:16.75pt;width:39.85pt;height:22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" filled="f" stroked="f">
              <v:textbox inset="0,0,0,0">
                <w:txbxContent>
                  <w:p w14:paraId="57FDF4B3" w14:textId="359467BD" w:rsidR="003637E9" w:rsidRDefault="00000000">
                    <w:pPr>
                      <w:spacing w:before="20"/>
                      <w:ind w:left="20"/>
                      <w:rPr>
                        <w:rFonts w:ascii="Cambria"/>
                        <w:sz w:val="34"/>
                      </w:rPr>
                    </w:pPr>
                    <w:r>
                      <w:rPr>
                        <w:rFonts w:ascii="Cambria"/>
                        <w:color w:val="4F81BC"/>
                        <w:spacing w:val="-4"/>
                        <w:sz w:val="34"/>
                      </w:rPr>
                      <w:t>202</w:t>
                    </w:r>
                    <w:r w:rsidR="00AB0536">
                      <w:rPr>
                        <w:rFonts w:ascii="Cambria"/>
                        <w:color w:val="4F81BC"/>
                        <w:spacing w:val="-4"/>
                        <w:sz w:val="34"/>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5D36"/>
    <w:multiLevelType w:val="hybridMultilevel"/>
    <w:tmpl w:val="3C3E9AE4"/>
    <w:lvl w:ilvl="0" w:tplc="B874F156">
      <w:start w:val="1"/>
      <w:numFmt w:val="decimal"/>
      <w:lvlText w:val="%1."/>
      <w:lvlJc w:val="left"/>
      <w:pPr>
        <w:ind w:left="840" w:hanging="361"/>
        <w:jc w:val="left"/>
      </w:pPr>
      <w:rPr>
        <w:rFonts w:ascii="Arial" w:eastAsia="Arial" w:hAnsi="Arial" w:cs="Arial" w:hint="default"/>
        <w:b w:val="0"/>
        <w:bCs w:val="0"/>
        <w:i w:val="0"/>
        <w:iCs w:val="0"/>
        <w:spacing w:val="-1"/>
        <w:w w:val="100"/>
        <w:sz w:val="22"/>
        <w:szCs w:val="22"/>
        <w:lang w:val="en-US" w:eastAsia="en-US" w:bidi="ar-SA"/>
      </w:rPr>
    </w:lvl>
    <w:lvl w:ilvl="1" w:tplc="38129606">
      <w:numFmt w:val="bullet"/>
      <w:lvlText w:val=""/>
      <w:lvlJc w:val="left"/>
      <w:pPr>
        <w:ind w:left="840" w:hanging="361"/>
      </w:pPr>
      <w:rPr>
        <w:rFonts w:ascii="Symbol" w:eastAsia="Symbol" w:hAnsi="Symbol" w:cs="Symbol" w:hint="default"/>
        <w:spacing w:val="0"/>
        <w:w w:val="100"/>
        <w:lang w:val="en-US" w:eastAsia="en-US" w:bidi="ar-SA"/>
      </w:rPr>
    </w:lvl>
    <w:lvl w:ilvl="2" w:tplc="E34A2912">
      <w:numFmt w:val="bullet"/>
      <w:lvlText w:val="•"/>
      <w:lvlJc w:val="left"/>
      <w:pPr>
        <w:ind w:left="2813" w:hanging="361"/>
      </w:pPr>
      <w:rPr>
        <w:rFonts w:hint="default"/>
        <w:lang w:val="en-US" w:eastAsia="en-US" w:bidi="ar-SA"/>
      </w:rPr>
    </w:lvl>
    <w:lvl w:ilvl="3" w:tplc="E3B4F064">
      <w:numFmt w:val="bullet"/>
      <w:lvlText w:val="•"/>
      <w:lvlJc w:val="left"/>
      <w:pPr>
        <w:ind w:left="3799" w:hanging="361"/>
      </w:pPr>
      <w:rPr>
        <w:rFonts w:hint="default"/>
        <w:lang w:val="en-US" w:eastAsia="en-US" w:bidi="ar-SA"/>
      </w:rPr>
    </w:lvl>
    <w:lvl w:ilvl="4" w:tplc="E7E24F7E">
      <w:numFmt w:val="bullet"/>
      <w:lvlText w:val="•"/>
      <w:lvlJc w:val="left"/>
      <w:pPr>
        <w:ind w:left="4786" w:hanging="361"/>
      </w:pPr>
      <w:rPr>
        <w:rFonts w:hint="default"/>
        <w:lang w:val="en-US" w:eastAsia="en-US" w:bidi="ar-SA"/>
      </w:rPr>
    </w:lvl>
    <w:lvl w:ilvl="5" w:tplc="0C78941C">
      <w:numFmt w:val="bullet"/>
      <w:lvlText w:val="•"/>
      <w:lvlJc w:val="left"/>
      <w:pPr>
        <w:ind w:left="5773" w:hanging="361"/>
      </w:pPr>
      <w:rPr>
        <w:rFonts w:hint="default"/>
        <w:lang w:val="en-US" w:eastAsia="en-US" w:bidi="ar-SA"/>
      </w:rPr>
    </w:lvl>
    <w:lvl w:ilvl="6" w:tplc="A04040B8">
      <w:numFmt w:val="bullet"/>
      <w:lvlText w:val="•"/>
      <w:lvlJc w:val="left"/>
      <w:pPr>
        <w:ind w:left="6759" w:hanging="361"/>
      </w:pPr>
      <w:rPr>
        <w:rFonts w:hint="default"/>
        <w:lang w:val="en-US" w:eastAsia="en-US" w:bidi="ar-SA"/>
      </w:rPr>
    </w:lvl>
    <w:lvl w:ilvl="7" w:tplc="35FA0AFC">
      <w:numFmt w:val="bullet"/>
      <w:lvlText w:val="•"/>
      <w:lvlJc w:val="left"/>
      <w:pPr>
        <w:ind w:left="7746" w:hanging="361"/>
      </w:pPr>
      <w:rPr>
        <w:rFonts w:hint="default"/>
        <w:lang w:val="en-US" w:eastAsia="en-US" w:bidi="ar-SA"/>
      </w:rPr>
    </w:lvl>
    <w:lvl w:ilvl="8" w:tplc="B45A61F0">
      <w:numFmt w:val="bullet"/>
      <w:lvlText w:val="•"/>
      <w:lvlJc w:val="left"/>
      <w:pPr>
        <w:ind w:left="8733" w:hanging="361"/>
      </w:pPr>
      <w:rPr>
        <w:rFonts w:hint="default"/>
        <w:lang w:val="en-US" w:eastAsia="en-US" w:bidi="ar-SA"/>
      </w:rPr>
    </w:lvl>
  </w:abstractNum>
  <w:abstractNum w:abstractNumId="1" w15:restartNumberingAfterBreak="0">
    <w:nsid w:val="26F0060A"/>
    <w:multiLevelType w:val="hybridMultilevel"/>
    <w:tmpl w:val="C0D651BE"/>
    <w:lvl w:ilvl="0" w:tplc="59B850C6">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1644A5CA">
      <w:numFmt w:val="bullet"/>
      <w:lvlText w:val="•"/>
      <w:lvlJc w:val="left"/>
      <w:pPr>
        <w:ind w:left="1826" w:hanging="361"/>
      </w:pPr>
      <w:rPr>
        <w:rFonts w:hint="default"/>
        <w:lang w:val="en-US" w:eastAsia="en-US" w:bidi="ar-SA"/>
      </w:rPr>
    </w:lvl>
    <w:lvl w:ilvl="2" w:tplc="DE60A64A">
      <w:numFmt w:val="bullet"/>
      <w:lvlText w:val="•"/>
      <w:lvlJc w:val="left"/>
      <w:pPr>
        <w:ind w:left="2813" w:hanging="361"/>
      </w:pPr>
      <w:rPr>
        <w:rFonts w:hint="default"/>
        <w:lang w:val="en-US" w:eastAsia="en-US" w:bidi="ar-SA"/>
      </w:rPr>
    </w:lvl>
    <w:lvl w:ilvl="3" w:tplc="E6166EF0">
      <w:numFmt w:val="bullet"/>
      <w:lvlText w:val="•"/>
      <w:lvlJc w:val="left"/>
      <w:pPr>
        <w:ind w:left="3799" w:hanging="361"/>
      </w:pPr>
      <w:rPr>
        <w:rFonts w:hint="default"/>
        <w:lang w:val="en-US" w:eastAsia="en-US" w:bidi="ar-SA"/>
      </w:rPr>
    </w:lvl>
    <w:lvl w:ilvl="4" w:tplc="489863EC">
      <w:numFmt w:val="bullet"/>
      <w:lvlText w:val="•"/>
      <w:lvlJc w:val="left"/>
      <w:pPr>
        <w:ind w:left="4786" w:hanging="361"/>
      </w:pPr>
      <w:rPr>
        <w:rFonts w:hint="default"/>
        <w:lang w:val="en-US" w:eastAsia="en-US" w:bidi="ar-SA"/>
      </w:rPr>
    </w:lvl>
    <w:lvl w:ilvl="5" w:tplc="DD7205FA">
      <w:numFmt w:val="bullet"/>
      <w:lvlText w:val="•"/>
      <w:lvlJc w:val="left"/>
      <w:pPr>
        <w:ind w:left="5773" w:hanging="361"/>
      </w:pPr>
      <w:rPr>
        <w:rFonts w:hint="default"/>
        <w:lang w:val="en-US" w:eastAsia="en-US" w:bidi="ar-SA"/>
      </w:rPr>
    </w:lvl>
    <w:lvl w:ilvl="6" w:tplc="AEB6EC8A">
      <w:numFmt w:val="bullet"/>
      <w:lvlText w:val="•"/>
      <w:lvlJc w:val="left"/>
      <w:pPr>
        <w:ind w:left="6759" w:hanging="361"/>
      </w:pPr>
      <w:rPr>
        <w:rFonts w:hint="default"/>
        <w:lang w:val="en-US" w:eastAsia="en-US" w:bidi="ar-SA"/>
      </w:rPr>
    </w:lvl>
    <w:lvl w:ilvl="7" w:tplc="1040B0BE">
      <w:numFmt w:val="bullet"/>
      <w:lvlText w:val="•"/>
      <w:lvlJc w:val="left"/>
      <w:pPr>
        <w:ind w:left="7746" w:hanging="361"/>
      </w:pPr>
      <w:rPr>
        <w:rFonts w:hint="default"/>
        <w:lang w:val="en-US" w:eastAsia="en-US" w:bidi="ar-SA"/>
      </w:rPr>
    </w:lvl>
    <w:lvl w:ilvl="8" w:tplc="FD8A1F36">
      <w:numFmt w:val="bullet"/>
      <w:lvlText w:val="•"/>
      <w:lvlJc w:val="left"/>
      <w:pPr>
        <w:ind w:left="8733" w:hanging="361"/>
      </w:pPr>
      <w:rPr>
        <w:rFonts w:hint="default"/>
        <w:lang w:val="en-US" w:eastAsia="en-US" w:bidi="ar-SA"/>
      </w:rPr>
    </w:lvl>
  </w:abstractNum>
  <w:num w:numId="1" w16cid:durableId="66074034">
    <w:abstractNumId w:val="0"/>
  </w:num>
  <w:num w:numId="2" w16cid:durableId="66324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E9"/>
    <w:rsid w:val="003637E9"/>
    <w:rsid w:val="005F4757"/>
    <w:rsid w:val="00601B61"/>
    <w:rsid w:val="0063637B"/>
    <w:rsid w:val="00840A45"/>
    <w:rsid w:val="00AB0536"/>
    <w:rsid w:val="00B43136"/>
    <w:rsid w:val="00B72407"/>
    <w:rsid w:val="00CB1F1C"/>
    <w:rsid w:val="00F90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8BFF"/>
  <w15:docId w15:val="{FE8432A4-AADF-46B6-B319-F8559433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ind w:left="20" w:hanging="658"/>
      <w:outlineLvl w:val="0"/>
    </w:pPr>
    <w:rPr>
      <w:rFonts w:ascii="Calibri" w:eastAsia="Calibri" w:hAnsi="Calibri" w:cs="Calibri"/>
      <w:sz w:val="34"/>
      <w:szCs w:val="34"/>
    </w:rPr>
  </w:style>
  <w:style w:type="paragraph" w:styleId="Heading2">
    <w:name w:val="heading 2"/>
    <w:basedOn w:val="Normal"/>
    <w:uiPriority w:val="9"/>
    <w:unhideWhenUsed/>
    <w:qFormat/>
    <w:pPr>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Title">
    <w:name w:val="Title"/>
    <w:basedOn w:val="Normal"/>
    <w:uiPriority w:val="10"/>
    <w:qFormat/>
    <w:pPr>
      <w:spacing w:before="1"/>
      <w:ind w:left="1404"/>
    </w:pPr>
    <w:rPr>
      <w:rFonts w:ascii="Cambria" w:eastAsia="Cambria" w:hAnsi="Cambria" w:cs="Cambria"/>
      <w:b/>
      <w:bCs/>
      <w:sz w:val="36"/>
      <w:szCs w:val="36"/>
    </w:rPr>
  </w:style>
  <w:style w:type="paragraph" w:styleId="ListParagraph">
    <w:name w:val="List Paragraph"/>
    <w:basedOn w:val="Normal"/>
    <w:uiPriority w:val="1"/>
    <w:qFormat/>
    <w:pPr>
      <w:spacing w:line="268" w:lineRule="exact"/>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0536"/>
    <w:pPr>
      <w:tabs>
        <w:tab w:val="center" w:pos="4513"/>
        <w:tab w:val="right" w:pos="9026"/>
      </w:tabs>
    </w:pPr>
  </w:style>
  <w:style w:type="character" w:customStyle="1" w:styleId="HeaderChar">
    <w:name w:val="Header Char"/>
    <w:basedOn w:val="DefaultParagraphFont"/>
    <w:link w:val="Header"/>
    <w:uiPriority w:val="99"/>
    <w:rsid w:val="00AB0536"/>
    <w:rPr>
      <w:rFonts w:ascii="Arial" w:eastAsia="Arial" w:hAnsi="Arial" w:cs="Arial"/>
    </w:rPr>
  </w:style>
  <w:style w:type="paragraph" w:styleId="Footer">
    <w:name w:val="footer"/>
    <w:basedOn w:val="Normal"/>
    <w:link w:val="FooterChar"/>
    <w:uiPriority w:val="99"/>
    <w:unhideWhenUsed/>
    <w:rsid w:val="00AB0536"/>
    <w:pPr>
      <w:tabs>
        <w:tab w:val="center" w:pos="4513"/>
        <w:tab w:val="right" w:pos="9026"/>
      </w:tabs>
    </w:pPr>
  </w:style>
  <w:style w:type="character" w:customStyle="1" w:styleId="FooterChar">
    <w:name w:val="Footer Char"/>
    <w:basedOn w:val="DefaultParagraphFont"/>
    <w:link w:val="Footer"/>
    <w:uiPriority w:val="99"/>
    <w:rsid w:val="00AB053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Slack</dc:creator>
  <cp:lastModifiedBy>sophie kerswell</cp:lastModifiedBy>
  <cp:revision>2</cp:revision>
  <dcterms:created xsi:type="dcterms:W3CDTF">2024-12-27T19:39:00Z</dcterms:created>
  <dcterms:modified xsi:type="dcterms:W3CDTF">2024-12-27T19:39:00Z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LTSC</vt:lpwstr>
  </property>
  <property fmtid="{D5CDD505-2E9C-101B-9397-08002B2CF9AE}" pid="4" name="LastSaved">
    <vt:filetime>2024-12-26T00:00:00Z</vt:filetime>
  </property>
  <property fmtid="{D5CDD505-2E9C-101B-9397-08002B2CF9AE}" pid="5" name="Producer">
    <vt:lpwstr>Microsoft® Word LTSC</vt:lpwstr>
  </property>
</Properties>
</file>